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EC" w:rsidRDefault="0008652E" w:rsidP="0070022A">
      <w:pPr>
        <w:jc w:val="center"/>
        <w:rPr>
          <w:b/>
          <w:sz w:val="52"/>
        </w:rPr>
      </w:pPr>
      <w:r w:rsidRPr="009932EC">
        <w:rPr>
          <w:rFonts w:ascii="Open Sans" w:hAnsi="Open Sans" w:cs="Arial"/>
          <w:noProof/>
          <w:color w:val="273583"/>
          <w:sz w:val="30"/>
          <w:lang w:eastAsia="en-GB"/>
        </w:rPr>
        <w:drawing>
          <wp:anchor distT="0" distB="0" distL="114300" distR="114300" simplePos="0" relativeHeight="251661312" behindDoc="1" locked="0" layoutInCell="1" allowOverlap="1" wp14:anchorId="0078F81E" wp14:editId="3BD336AB">
            <wp:simplePos x="0" y="0"/>
            <wp:positionH relativeFrom="column">
              <wp:posOffset>65405</wp:posOffset>
            </wp:positionH>
            <wp:positionV relativeFrom="paragraph">
              <wp:posOffset>102870</wp:posOffset>
            </wp:positionV>
            <wp:extent cx="1776095" cy="906145"/>
            <wp:effectExtent l="0" t="0" r="0" b="8255"/>
            <wp:wrapThrough wrapText="bothSides">
              <wp:wrapPolygon edited="0">
                <wp:start x="16681" y="0"/>
                <wp:lineTo x="0" y="1362"/>
                <wp:lineTo x="0" y="20434"/>
                <wp:lineTo x="6950" y="21343"/>
                <wp:lineTo x="17144" y="21343"/>
                <wp:lineTo x="21314" y="15439"/>
                <wp:lineTo x="21314" y="10898"/>
                <wp:lineTo x="19924" y="4087"/>
                <wp:lineTo x="19461" y="908"/>
                <wp:lineTo x="18302" y="0"/>
                <wp:lineTo x="16681" y="0"/>
              </wp:wrapPolygon>
            </wp:wrapThrough>
            <wp:docPr id="2" name="Picture 2" descr="Sheffield Music H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Music H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47" w:rsidRPr="009932EC">
        <w:rPr>
          <w:b/>
          <w:noProof/>
          <w:sz w:val="52"/>
          <w:lang w:eastAsia="en-GB"/>
        </w:rPr>
        <w:drawing>
          <wp:anchor distT="0" distB="0" distL="114300" distR="114300" simplePos="0" relativeHeight="251660288" behindDoc="1" locked="0" layoutInCell="1" allowOverlap="1" wp14:anchorId="3FC53DF3" wp14:editId="0CE6773C">
            <wp:simplePos x="0" y="0"/>
            <wp:positionH relativeFrom="column">
              <wp:posOffset>4977130</wp:posOffset>
            </wp:positionH>
            <wp:positionV relativeFrom="paragraph">
              <wp:posOffset>-286385</wp:posOffset>
            </wp:positionV>
            <wp:extent cx="1216660" cy="1296035"/>
            <wp:effectExtent l="0" t="0" r="2540" b="0"/>
            <wp:wrapThrough wrapText="bothSides">
              <wp:wrapPolygon edited="0">
                <wp:start x="10484" y="0"/>
                <wp:lineTo x="6426" y="2857"/>
                <wp:lineTo x="5749" y="3810"/>
                <wp:lineTo x="5749" y="5080"/>
                <wp:lineTo x="3720" y="6032"/>
                <wp:lineTo x="3720" y="10160"/>
                <wp:lineTo x="0" y="13017"/>
                <wp:lineTo x="0" y="16192"/>
                <wp:lineTo x="4397" y="20319"/>
                <wp:lineTo x="4735" y="21272"/>
                <wp:lineTo x="7779" y="21272"/>
                <wp:lineTo x="21307" y="20319"/>
                <wp:lineTo x="21307" y="13970"/>
                <wp:lineTo x="19954" y="9842"/>
                <wp:lineTo x="15219" y="5715"/>
                <wp:lineTo x="12175" y="0"/>
                <wp:lineTo x="10484" y="0"/>
              </wp:wrapPolygon>
            </wp:wrapThrough>
            <wp:docPr id="1" name="Picture 1" descr="C:\Users\LL031121\AppData\Local\Microsoft\Windows\Temporary Internet Files\Content.IE5\OJ7OZTTM\musica_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031121\AppData\Local\Microsoft\Windows\Temporary Internet Files\Content.IE5\OJ7OZTTM\musica_6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22A" w:rsidRPr="009932EC">
        <w:rPr>
          <w:b/>
          <w:sz w:val="52"/>
        </w:rPr>
        <w:t>Make Music Week</w:t>
      </w:r>
    </w:p>
    <w:p w:rsidR="009932EC" w:rsidRDefault="009932EC" w:rsidP="0070022A">
      <w:pPr>
        <w:jc w:val="center"/>
        <w:rPr>
          <w:b/>
          <w:sz w:val="28"/>
        </w:rPr>
      </w:pPr>
      <w:r>
        <w:rPr>
          <w:b/>
          <w:sz w:val="28"/>
        </w:rPr>
        <w:t>10 hours of music making over 7 days</w:t>
      </w:r>
    </w:p>
    <w:p w:rsidR="00D40DBA" w:rsidRPr="009932EC" w:rsidRDefault="003E5AE0" w:rsidP="0070022A">
      <w:pPr>
        <w:jc w:val="center"/>
        <w:rPr>
          <w:b/>
          <w:sz w:val="52"/>
        </w:rPr>
      </w:pPr>
      <w:r>
        <w:rPr>
          <w:b/>
          <w:sz w:val="28"/>
        </w:rPr>
        <w:t>13/01/2018 – 19/01/</w:t>
      </w:r>
      <w:r w:rsidR="009932EC">
        <w:rPr>
          <w:b/>
          <w:sz w:val="28"/>
        </w:rPr>
        <w:t>2018</w:t>
      </w:r>
      <w:r w:rsidR="0070022A" w:rsidRPr="009932EC">
        <w:rPr>
          <w:b/>
          <w:sz w:val="52"/>
        </w:rPr>
        <w:t xml:space="preserve"> </w:t>
      </w:r>
    </w:p>
    <w:p w:rsidR="009077BF" w:rsidRPr="009932EC" w:rsidRDefault="009932EC" w:rsidP="009932EC">
      <w:pPr>
        <w:jc w:val="center"/>
        <w:rPr>
          <w:b/>
          <w:i/>
        </w:rPr>
      </w:pPr>
      <w:r w:rsidRPr="009932EC">
        <w:rPr>
          <w:b/>
        </w:rPr>
        <w:t xml:space="preserve"> </w:t>
      </w:r>
      <w:r w:rsidR="009077BF" w:rsidRPr="009932EC">
        <w:rPr>
          <w:b/>
        </w:rPr>
        <w:t>‘</w:t>
      </w:r>
      <w:r w:rsidR="009077BF" w:rsidRPr="009932EC">
        <w:rPr>
          <w:b/>
          <w:i/>
        </w:rPr>
        <w:t xml:space="preserve">It takes 10,000 hours </w:t>
      </w:r>
      <w:r w:rsidRPr="009932EC">
        <w:rPr>
          <w:b/>
          <w:i/>
        </w:rPr>
        <w:t xml:space="preserve">of deliberate practice to become world class in any field’ Malcolm Gladwell </w:t>
      </w:r>
    </w:p>
    <w:p w:rsidR="0070022A" w:rsidRPr="008A42E7" w:rsidRDefault="0070022A" w:rsidP="0070022A">
      <w:pPr>
        <w:rPr>
          <w:sz w:val="32"/>
        </w:rPr>
      </w:pPr>
      <w:r w:rsidRPr="008A42E7">
        <w:rPr>
          <w:sz w:val="32"/>
        </w:rPr>
        <w:t>What you need to do…</w:t>
      </w:r>
    </w:p>
    <w:p w:rsidR="0070022A" w:rsidRPr="008A42E7" w:rsidRDefault="0070022A" w:rsidP="00F137E3">
      <w:pPr>
        <w:pStyle w:val="ListParagraph"/>
        <w:numPr>
          <w:ilvl w:val="0"/>
          <w:numId w:val="4"/>
        </w:numPr>
        <w:rPr>
          <w:b/>
          <w:sz w:val="32"/>
        </w:rPr>
      </w:pPr>
      <w:r w:rsidRPr="008A42E7">
        <w:rPr>
          <w:b/>
          <w:sz w:val="32"/>
        </w:rPr>
        <w:t xml:space="preserve">Take part in 10 hours of music making </w:t>
      </w:r>
      <w:r w:rsidR="00F137E3" w:rsidRPr="008A42E7">
        <w:rPr>
          <w:b/>
          <w:sz w:val="32"/>
        </w:rPr>
        <w:t xml:space="preserve">over 7 days </w:t>
      </w:r>
      <w:r w:rsidRPr="008A42E7">
        <w:rPr>
          <w:b/>
          <w:sz w:val="32"/>
        </w:rPr>
        <w:t xml:space="preserve">from Saturday </w:t>
      </w:r>
      <w:r w:rsidR="00F137E3" w:rsidRPr="008A42E7">
        <w:rPr>
          <w:b/>
          <w:sz w:val="32"/>
        </w:rPr>
        <w:t>13</w:t>
      </w:r>
      <w:r w:rsidR="00F137E3" w:rsidRPr="008A42E7">
        <w:rPr>
          <w:b/>
          <w:sz w:val="32"/>
          <w:vertAlign w:val="superscript"/>
        </w:rPr>
        <w:t>th</w:t>
      </w:r>
      <w:r w:rsidR="00CA1DED" w:rsidRPr="008A42E7">
        <w:rPr>
          <w:b/>
          <w:sz w:val="32"/>
        </w:rPr>
        <w:t xml:space="preserve"> January – Friday 1</w:t>
      </w:r>
      <w:r w:rsidR="00F137E3" w:rsidRPr="008A42E7">
        <w:rPr>
          <w:b/>
          <w:sz w:val="32"/>
        </w:rPr>
        <w:t>9</w:t>
      </w:r>
      <w:r w:rsidR="00F137E3" w:rsidRPr="008A42E7">
        <w:rPr>
          <w:b/>
          <w:sz w:val="32"/>
          <w:vertAlign w:val="superscript"/>
        </w:rPr>
        <w:t>th</w:t>
      </w:r>
      <w:r w:rsidR="00F137E3" w:rsidRPr="008A42E7">
        <w:rPr>
          <w:b/>
          <w:sz w:val="32"/>
        </w:rPr>
        <w:t xml:space="preserve"> January</w:t>
      </w:r>
      <w:r w:rsidR="009932EC" w:rsidRPr="008A42E7">
        <w:rPr>
          <w:b/>
          <w:sz w:val="32"/>
        </w:rPr>
        <w:t>…there</w:t>
      </w:r>
      <w:r w:rsidR="0018167E" w:rsidRPr="008A42E7">
        <w:rPr>
          <w:b/>
          <w:sz w:val="32"/>
        </w:rPr>
        <w:t xml:space="preserve"> </w:t>
      </w:r>
      <w:r w:rsidR="009932EC" w:rsidRPr="008A42E7">
        <w:rPr>
          <w:b/>
          <w:sz w:val="32"/>
        </w:rPr>
        <w:t xml:space="preserve">are </w:t>
      </w:r>
      <w:r w:rsidR="0018167E" w:rsidRPr="008A42E7">
        <w:rPr>
          <w:b/>
          <w:sz w:val="32"/>
        </w:rPr>
        <w:t>worse challenge</w:t>
      </w:r>
      <w:r w:rsidR="009932EC" w:rsidRPr="008A42E7">
        <w:rPr>
          <w:b/>
          <w:sz w:val="32"/>
        </w:rPr>
        <w:t>s</w:t>
      </w:r>
      <w:r w:rsidR="0018167E" w:rsidRPr="008A42E7">
        <w:rPr>
          <w:b/>
          <w:sz w:val="32"/>
        </w:rPr>
        <w:t xml:space="preserve">! </w:t>
      </w:r>
    </w:p>
    <w:p w:rsidR="0063210C" w:rsidRPr="008A42E7" w:rsidRDefault="0063210C" w:rsidP="0063210C">
      <w:pPr>
        <w:rPr>
          <w:i/>
          <w:sz w:val="28"/>
        </w:rPr>
      </w:pPr>
      <w:r w:rsidRPr="008A42E7">
        <w:rPr>
          <w:i/>
          <w:sz w:val="28"/>
        </w:rPr>
        <w:t xml:space="preserve">This can include: </w:t>
      </w:r>
    </w:p>
    <w:p w:rsidR="0063210C" w:rsidRPr="008A42E7" w:rsidRDefault="004776FA" w:rsidP="0063210C">
      <w:pPr>
        <w:pStyle w:val="ListParagraph"/>
        <w:numPr>
          <w:ilvl w:val="0"/>
          <w:numId w:val="3"/>
        </w:numPr>
        <w:rPr>
          <w:i/>
          <w:sz w:val="28"/>
        </w:rPr>
      </w:pPr>
      <w:r w:rsidRPr="008A42E7">
        <w:rPr>
          <w:i/>
          <w:sz w:val="28"/>
        </w:rPr>
        <w:t xml:space="preserve">Your </w:t>
      </w:r>
      <w:r w:rsidR="0063210C" w:rsidRPr="008A42E7">
        <w:rPr>
          <w:i/>
          <w:sz w:val="28"/>
        </w:rPr>
        <w:t xml:space="preserve">music lesson – private/group/school </w:t>
      </w:r>
    </w:p>
    <w:p w:rsidR="0063210C" w:rsidRPr="008A42E7" w:rsidRDefault="0063210C" w:rsidP="0063210C">
      <w:pPr>
        <w:pStyle w:val="ListParagraph"/>
        <w:numPr>
          <w:ilvl w:val="0"/>
          <w:numId w:val="3"/>
        </w:numPr>
        <w:rPr>
          <w:i/>
          <w:sz w:val="28"/>
        </w:rPr>
      </w:pPr>
      <w:r w:rsidRPr="008A42E7">
        <w:rPr>
          <w:i/>
          <w:sz w:val="28"/>
        </w:rPr>
        <w:t xml:space="preserve">Watching a live performance </w:t>
      </w:r>
    </w:p>
    <w:p w:rsidR="0063210C" w:rsidRPr="008A42E7" w:rsidRDefault="0063210C" w:rsidP="0063210C">
      <w:pPr>
        <w:pStyle w:val="ListParagraph"/>
        <w:numPr>
          <w:ilvl w:val="0"/>
          <w:numId w:val="3"/>
        </w:numPr>
        <w:rPr>
          <w:i/>
          <w:sz w:val="28"/>
        </w:rPr>
      </w:pPr>
      <w:r w:rsidRPr="008A42E7">
        <w:rPr>
          <w:i/>
          <w:sz w:val="28"/>
        </w:rPr>
        <w:t xml:space="preserve">Listening to new and different musical styles – </w:t>
      </w:r>
      <w:r w:rsidR="003E5AE0" w:rsidRPr="008A42E7">
        <w:rPr>
          <w:i/>
          <w:sz w:val="28"/>
        </w:rPr>
        <w:t>search the internet for examples</w:t>
      </w:r>
      <w:r w:rsidRPr="008A42E7">
        <w:rPr>
          <w:i/>
          <w:sz w:val="28"/>
        </w:rPr>
        <w:t xml:space="preserve"> of Jazz/Gospel/Rock music; try something new! </w:t>
      </w:r>
    </w:p>
    <w:p w:rsidR="0063210C" w:rsidRPr="008A42E7" w:rsidRDefault="0063210C" w:rsidP="0063210C">
      <w:pPr>
        <w:pStyle w:val="ListParagraph"/>
        <w:numPr>
          <w:ilvl w:val="0"/>
          <w:numId w:val="3"/>
        </w:numPr>
        <w:rPr>
          <w:i/>
          <w:sz w:val="28"/>
        </w:rPr>
      </w:pPr>
      <w:r w:rsidRPr="008A42E7">
        <w:rPr>
          <w:i/>
          <w:sz w:val="28"/>
        </w:rPr>
        <w:t>Independent music learning (practice)</w:t>
      </w:r>
    </w:p>
    <w:p w:rsidR="0063210C" w:rsidRPr="008A42E7" w:rsidRDefault="0063210C" w:rsidP="0063210C">
      <w:pPr>
        <w:pStyle w:val="ListParagraph"/>
        <w:numPr>
          <w:ilvl w:val="0"/>
          <w:numId w:val="3"/>
        </w:numPr>
        <w:rPr>
          <w:i/>
          <w:sz w:val="28"/>
        </w:rPr>
      </w:pPr>
      <w:r w:rsidRPr="008A42E7">
        <w:rPr>
          <w:i/>
          <w:sz w:val="28"/>
        </w:rPr>
        <w:t>Weekly ensemble rehearsal (this can include attending an open rehearsal</w:t>
      </w:r>
      <w:r w:rsidR="0018167E" w:rsidRPr="008A42E7">
        <w:rPr>
          <w:i/>
          <w:sz w:val="28"/>
        </w:rPr>
        <w:t xml:space="preserve"> – information below</w:t>
      </w:r>
      <w:r w:rsidRPr="008A42E7">
        <w:rPr>
          <w:i/>
          <w:sz w:val="28"/>
        </w:rPr>
        <w:t>)</w:t>
      </w:r>
    </w:p>
    <w:p w:rsidR="0063210C" w:rsidRPr="008A42E7" w:rsidRDefault="0063210C" w:rsidP="0063210C">
      <w:pPr>
        <w:pStyle w:val="ListParagraph"/>
        <w:numPr>
          <w:ilvl w:val="0"/>
          <w:numId w:val="3"/>
        </w:numPr>
        <w:rPr>
          <w:i/>
          <w:sz w:val="28"/>
        </w:rPr>
      </w:pPr>
      <w:r w:rsidRPr="008A42E7">
        <w:rPr>
          <w:i/>
          <w:sz w:val="28"/>
        </w:rPr>
        <w:t xml:space="preserve">Discussions with </w:t>
      </w:r>
      <w:r w:rsidR="003E5AE0" w:rsidRPr="008A42E7">
        <w:rPr>
          <w:i/>
          <w:sz w:val="28"/>
        </w:rPr>
        <w:t>your</w:t>
      </w:r>
      <w:r w:rsidRPr="008A42E7">
        <w:rPr>
          <w:i/>
          <w:sz w:val="28"/>
        </w:rPr>
        <w:t xml:space="preserve"> family/friends about </w:t>
      </w:r>
      <w:r w:rsidR="003E5AE0" w:rsidRPr="008A42E7">
        <w:rPr>
          <w:i/>
          <w:sz w:val="28"/>
        </w:rPr>
        <w:t>your</w:t>
      </w:r>
      <w:r w:rsidRPr="008A42E7">
        <w:rPr>
          <w:i/>
          <w:sz w:val="28"/>
        </w:rPr>
        <w:t xml:space="preserve"> musical progress or likes/dislikes</w:t>
      </w:r>
    </w:p>
    <w:p w:rsidR="0063210C" w:rsidRPr="008A42E7" w:rsidRDefault="0063210C" w:rsidP="0063210C">
      <w:pPr>
        <w:pStyle w:val="ListParagraph"/>
        <w:numPr>
          <w:ilvl w:val="0"/>
          <w:numId w:val="3"/>
        </w:numPr>
        <w:rPr>
          <w:i/>
          <w:sz w:val="28"/>
        </w:rPr>
      </w:pPr>
      <w:r w:rsidRPr="008A42E7">
        <w:rPr>
          <w:i/>
          <w:sz w:val="28"/>
        </w:rPr>
        <w:t xml:space="preserve">Completing all </w:t>
      </w:r>
      <w:r w:rsidR="003E5AE0" w:rsidRPr="008A42E7">
        <w:rPr>
          <w:i/>
          <w:sz w:val="28"/>
        </w:rPr>
        <w:t>‘</w:t>
      </w:r>
      <w:r w:rsidRPr="008A42E7">
        <w:rPr>
          <w:i/>
          <w:sz w:val="28"/>
        </w:rPr>
        <w:t>15 things</w:t>
      </w:r>
      <w:r w:rsidR="003E5AE0" w:rsidRPr="008A42E7">
        <w:rPr>
          <w:i/>
          <w:sz w:val="28"/>
        </w:rPr>
        <w:t>’</w:t>
      </w:r>
      <w:r w:rsidRPr="008A42E7">
        <w:rPr>
          <w:i/>
          <w:sz w:val="28"/>
        </w:rPr>
        <w:t xml:space="preserve"> in your Learning Log (if you don’t have one already you can purchase one at sheffieldmusichub.org</w:t>
      </w:r>
      <w:r w:rsidR="0018167E" w:rsidRPr="008A42E7">
        <w:rPr>
          <w:i/>
          <w:sz w:val="28"/>
        </w:rPr>
        <w:t>)</w:t>
      </w:r>
      <w:r w:rsidRPr="008A42E7">
        <w:rPr>
          <w:i/>
          <w:sz w:val="28"/>
        </w:rPr>
        <w:t xml:space="preserve"> </w:t>
      </w:r>
    </w:p>
    <w:p w:rsidR="006E635B" w:rsidRPr="008A42E7" w:rsidRDefault="004776FA" w:rsidP="006E635B">
      <w:pPr>
        <w:pStyle w:val="ListParagraph"/>
        <w:numPr>
          <w:ilvl w:val="0"/>
          <w:numId w:val="3"/>
        </w:numPr>
        <w:rPr>
          <w:i/>
          <w:sz w:val="28"/>
        </w:rPr>
      </w:pPr>
      <w:r w:rsidRPr="008A42E7">
        <w:rPr>
          <w:i/>
          <w:sz w:val="28"/>
        </w:rPr>
        <w:t>Performance preparation – perform to someone new</w:t>
      </w:r>
    </w:p>
    <w:p w:rsidR="006E635B" w:rsidRPr="008A42E7" w:rsidRDefault="006E635B" w:rsidP="006E635B">
      <w:pPr>
        <w:pStyle w:val="ListParagraph"/>
        <w:rPr>
          <w:i/>
          <w:sz w:val="28"/>
        </w:rPr>
      </w:pPr>
    </w:p>
    <w:p w:rsidR="00F137E3" w:rsidRPr="008A42E7" w:rsidRDefault="00F137E3" w:rsidP="00F137E3">
      <w:pPr>
        <w:pStyle w:val="ListParagraph"/>
        <w:numPr>
          <w:ilvl w:val="0"/>
          <w:numId w:val="4"/>
        </w:numPr>
        <w:rPr>
          <w:b/>
          <w:sz w:val="32"/>
        </w:rPr>
      </w:pPr>
      <w:r w:rsidRPr="008A42E7">
        <w:rPr>
          <w:b/>
          <w:sz w:val="32"/>
        </w:rPr>
        <w:t xml:space="preserve">Gain sponsorship for your activities </w:t>
      </w:r>
    </w:p>
    <w:p w:rsidR="00F137E3" w:rsidRPr="008A42E7" w:rsidRDefault="00F137E3" w:rsidP="00F137E3">
      <w:pPr>
        <w:pStyle w:val="ListParagraph"/>
        <w:numPr>
          <w:ilvl w:val="0"/>
          <w:numId w:val="6"/>
        </w:numPr>
        <w:rPr>
          <w:i/>
          <w:sz w:val="28"/>
        </w:rPr>
      </w:pPr>
      <w:r w:rsidRPr="008A42E7">
        <w:rPr>
          <w:i/>
          <w:sz w:val="28"/>
        </w:rPr>
        <w:t>Using the sponsorship for</w:t>
      </w:r>
      <w:r w:rsidR="00D51947" w:rsidRPr="008A42E7">
        <w:rPr>
          <w:i/>
          <w:sz w:val="28"/>
        </w:rPr>
        <w:t xml:space="preserve">m below and upload your raised money to Sheffield Music Hub Musical Stars Just Giving Page! </w:t>
      </w:r>
    </w:p>
    <w:p w:rsidR="006E635B" w:rsidRPr="008A42E7" w:rsidRDefault="006E635B" w:rsidP="006E635B">
      <w:pPr>
        <w:pStyle w:val="ListParagraph"/>
        <w:rPr>
          <w:i/>
          <w:sz w:val="28"/>
        </w:rPr>
      </w:pPr>
    </w:p>
    <w:p w:rsidR="00EB38EC" w:rsidRPr="008A42E7" w:rsidRDefault="00660A4D" w:rsidP="00EB38EC">
      <w:pPr>
        <w:pStyle w:val="ListParagraph"/>
        <w:numPr>
          <w:ilvl w:val="0"/>
          <w:numId w:val="4"/>
        </w:numPr>
        <w:rPr>
          <w:b/>
          <w:sz w:val="32"/>
        </w:rPr>
      </w:pPr>
      <w:r>
        <w:rPr>
          <w:b/>
          <w:noProof/>
          <w:color w:val="FF0000"/>
          <w:lang w:eastAsia="en-GB"/>
        </w:rPr>
        <mc:AlternateContent>
          <mc:Choice Requires="wps">
            <w:drawing>
              <wp:anchor distT="0" distB="0" distL="114300" distR="114300" simplePos="0" relativeHeight="251666432" behindDoc="0" locked="0" layoutInCell="1" allowOverlap="1" wp14:anchorId="4A54003F" wp14:editId="139A3B72">
                <wp:simplePos x="0" y="0"/>
                <wp:positionH relativeFrom="column">
                  <wp:posOffset>363220</wp:posOffset>
                </wp:positionH>
                <wp:positionV relativeFrom="paragraph">
                  <wp:posOffset>667385</wp:posOffset>
                </wp:positionV>
                <wp:extent cx="5835650" cy="1884045"/>
                <wp:effectExtent l="76200" t="57150" r="69850" b="97155"/>
                <wp:wrapNone/>
                <wp:docPr id="5" name="Rounded Rectangle 5"/>
                <wp:cNvGraphicFramePr/>
                <a:graphic xmlns:a="http://schemas.openxmlformats.org/drawingml/2006/main">
                  <a:graphicData uri="http://schemas.microsoft.com/office/word/2010/wordprocessingShape">
                    <wps:wsp>
                      <wps:cNvSpPr/>
                      <wps:spPr>
                        <a:xfrm>
                          <a:off x="0" y="0"/>
                          <a:ext cx="5835650" cy="188404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4776FA" w:rsidRPr="002F165D" w:rsidRDefault="004776FA" w:rsidP="004776FA">
                            <w:pPr>
                              <w:rPr>
                                <w:b/>
                                <w:color w:val="FF0000"/>
                              </w:rPr>
                            </w:pPr>
                            <w:r w:rsidRPr="002F165D">
                              <w:rPr>
                                <w:b/>
                                <w:color w:val="FF0000"/>
                              </w:rPr>
                              <w:t>What is the Musical Stars</w:t>
                            </w:r>
                            <w:r w:rsidR="009932EC">
                              <w:rPr>
                                <w:b/>
                                <w:color w:val="FF0000"/>
                              </w:rPr>
                              <w:t xml:space="preserve"> Scheme</w:t>
                            </w:r>
                            <w:r w:rsidRPr="002F165D">
                              <w:rPr>
                                <w:b/>
                                <w:color w:val="FF0000"/>
                              </w:rPr>
                              <w:t xml:space="preserve">? </w:t>
                            </w:r>
                            <w:r>
                              <w:rPr>
                                <w:b/>
                                <w:color w:val="FF0000"/>
                              </w:rPr>
                              <w:t>Why should you support it?</w:t>
                            </w:r>
                          </w:p>
                          <w:p w:rsidR="004776FA" w:rsidRPr="002F165D" w:rsidRDefault="004776FA" w:rsidP="004776FA">
                            <w:pPr>
                              <w:rPr>
                                <w:color w:val="FF0000"/>
                              </w:rPr>
                            </w:pPr>
                            <w:r w:rsidRPr="002F165D">
                              <w:rPr>
                                <w:color w:val="FF0000"/>
                              </w:rPr>
                              <w:t xml:space="preserve">The Musical Stars Program supports children in Sheffield from all backgrounds for whom there is some barrier to their musical progress. Some children experience </w:t>
                            </w:r>
                            <w:r>
                              <w:rPr>
                                <w:color w:val="FF0000"/>
                              </w:rPr>
                              <w:t xml:space="preserve">external barriers such as cultural, social or financial problems. Some children experience personal barriers such as lack of confidence, lack of aspiration and lack of support. Sheffield Music Hub supports all of these children to give them a leg up to the next step of their musical journey. For more information please visit </w:t>
                            </w:r>
                            <w:r w:rsidR="00FC6504" w:rsidRPr="00FC6504">
                              <w:rPr>
                                <w:color w:val="FF0000"/>
                                <w:u w:val="single"/>
                              </w:rPr>
                              <w:t>www.</w:t>
                            </w:r>
                            <w:r w:rsidRPr="00FC6504">
                              <w:rPr>
                                <w:color w:val="FF0000"/>
                                <w:u w:val="single"/>
                              </w:rPr>
                              <w:t xml:space="preserve">sheffieldmusichub.org </w:t>
                            </w:r>
                          </w:p>
                          <w:p w:rsidR="004776FA" w:rsidRDefault="004776FA" w:rsidP="00477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left:0;text-align:left;margin-left:28.6pt;margin-top:52.55pt;width:459.5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" fillcolor="#9bbb59 [3206]" strokecolor="white [3201]" strokeweight="3pt">
                <v:shadow on="t" color="black" opacity="24903f" origin=",.5" offset="0,.55556mm"/>
                <v:textbox>
                  <w:txbxContent>
                    <w:p w:rsidR="004776FA" w:rsidRPr="002F165D" w:rsidRDefault="004776FA" w:rsidP="004776FA">
                      <w:pPr>
                        <w:rPr>
                          <w:b/>
                          <w:color w:val="FF0000"/>
                        </w:rPr>
                      </w:pPr>
                      <w:r w:rsidRPr="002F165D">
                        <w:rPr>
                          <w:b/>
                          <w:color w:val="FF0000"/>
                        </w:rPr>
                        <w:t>What is the Musical Stars</w:t>
                      </w:r>
                      <w:r w:rsidR="009932EC">
                        <w:rPr>
                          <w:b/>
                          <w:color w:val="FF0000"/>
                        </w:rPr>
                        <w:t xml:space="preserve"> Scheme</w:t>
                      </w:r>
                      <w:r w:rsidRPr="002F165D">
                        <w:rPr>
                          <w:b/>
                          <w:color w:val="FF0000"/>
                        </w:rPr>
                        <w:t xml:space="preserve">? </w:t>
                      </w:r>
                      <w:r>
                        <w:rPr>
                          <w:b/>
                          <w:color w:val="FF0000"/>
                        </w:rPr>
                        <w:t>Why should you support it?</w:t>
                      </w:r>
                    </w:p>
                    <w:p w:rsidR="004776FA" w:rsidRPr="002F165D" w:rsidRDefault="004776FA" w:rsidP="004776FA">
                      <w:pPr>
                        <w:rPr>
                          <w:color w:val="FF0000"/>
                        </w:rPr>
                      </w:pPr>
                      <w:r w:rsidRPr="002F165D">
                        <w:rPr>
                          <w:color w:val="FF0000"/>
                        </w:rPr>
                        <w:t xml:space="preserve">The Musical Stars Program supports children in Sheffield from all backgrounds for whom there is some barrier to their musical progress. Some children experience </w:t>
                      </w:r>
                      <w:r>
                        <w:rPr>
                          <w:color w:val="FF0000"/>
                        </w:rPr>
                        <w:t xml:space="preserve">external barriers such as cultural, social or financial problems. Some children experience personal barriers such as lack of confidence, lack of aspiration and lack of support. Sheffield Music Hub supports all of these children to give them a leg up to the next step of their musical journey. For more information please visit </w:t>
                      </w:r>
                      <w:r w:rsidR="00FC6504" w:rsidRPr="00FC6504">
                        <w:rPr>
                          <w:color w:val="FF0000"/>
                          <w:u w:val="single"/>
                        </w:rPr>
                        <w:t>www.</w:t>
                      </w:r>
                      <w:r w:rsidRPr="00FC6504">
                        <w:rPr>
                          <w:color w:val="FF0000"/>
                          <w:u w:val="single"/>
                        </w:rPr>
                        <w:t xml:space="preserve">sheffieldmusichub.org </w:t>
                      </w:r>
                    </w:p>
                    <w:p w:rsidR="004776FA" w:rsidRDefault="004776FA" w:rsidP="004776FA">
                      <w:pPr>
                        <w:jc w:val="center"/>
                      </w:pPr>
                    </w:p>
                  </w:txbxContent>
                </v:textbox>
              </v:roundrect>
            </w:pict>
          </mc:Fallback>
        </mc:AlternateContent>
      </w:r>
      <w:r w:rsidR="0018167E" w:rsidRPr="008A42E7">
        <w:rPr>
          <w:b/>
          <w:sz w:val="32"/>
        </w:rPr>
        <w:t>Keep a log of your work to show</w:t>
      </w:r>
      <w:r w:rsidR="004776FA" w:rsidRPr="008A42E7">
        <w:rPr>
          <w:b/>
          <w:sz w:val="32"/>
        </w:rPr>
        <w:t xml:space="preserve"> you sponsors</w:t>
      </w:r>
      <w:r w:rsidR="0018167E" w:rsidRPr="008A42E7">
        <w:rPr>
          <w:b/>
          <w:sz w:val="32"/>
        </w:rPr>
        <w:t xml:space="preserve"> the hours you have Made Music! </w:t>
      </w:r>
    </w:p>
    <w:p w:rsidR="0063210C" w:rsidRPr="002F165D" w:rsidRDefault="0063210C" w:rsidP="0063210C">
      <w:pPr>
        <w:rPr>
          <w:b/>
          <w:color w:val="FF0000"/>
        </w:rPr>
      </w:pPr>
    </w:p>
    <w:p w:rsidR="00D51947" w:rsidRDefault="00D51947" w:rsidP="0063210C">
      <w:pPr>
        <w:rPr>
          <w:b/>
        </w:rPr>
      </w:pPr>
    </w:p>
    <w:p w:rsidR="00D51947" w:rsidRDefault="00D51947" w:rsidP="0063210C">
      <w:pPr>
        <w:rPr>
          <w:b/>
        </w:rPr>
      </w:pPr>
    </w:p>
    <w:p w:rsidR="00D51947" w:rsidRDefault="00D51947" w:rsidP="0063210C">
      <w:pPr>
        <w:rPr>
          <w:b/>
        </w:rPr>
      </w:pPr>
    </w:p>
    <w:p w:rsidR="00D51947" w:rsidRDefault="00D51947" w:rsidP="0063210C">
      <w:pPr>
        <w:rPr>
          <w:b/>
        </w:rPr>
      </w:pPr>
    </w:p>
    <w:p w:rsidR="008A42E7" w:rsidRDefault="008A42E7" w:rsidP="0063210C">
      <w:pPr>
        <w:rPr>
          <w:b/>
          <w:u w:val="single"/>
        </w:rPr>
      </w:pPr>
    </w:p>
    <w:p w:rsidR="0063210C" w:rsidRPr="007F3EEF" w:rsidRDefault="008A42E7" w:rsidP="007F3EEF">
      <w:pPr>
        <w:jc w:val="center"/>
        <w:rPr>
          <w:b/>
          <w:i/>
          <w:sz w:val="40"/>
          <w:szCs w:val="24"/>
        </w:rPr>
      </w:pPr>
      <w:r w:rsidRPr="007F3EEF">
        <w:rPr>
          <w:b/>
          <w:i/>
          <w:sz w:val="40"/>
          <w:szCs w:val="24"/>
        </w:rPr>
        <w:lastRenderedPageBreak/>
        <w:t>A</w:t>
      </w:r>
      <w:r w:rsidR="0063210C" w:rsidRPr="007F3EEF">
        <w:rPr>
          <w:b/>
          <w:i/>
          <w:sz w:val="40"/>
          <w:szCs w:val="24"/>
        </w:rPr>
        <w:t xml:space="preserve">ctivities you can attend during this week </w:t>
      </w:r>
      <w:r w:rsidR="00273848" w:rsidRPr="007F3EEF">
        <w:rPr>
          <w:b/>
          <w:i/>
          <w:sz w:val="40"/>
          <w:szCs w:val="24"/>
        </w:rPr>
        <w:t>to complete</w:t>
      </w:r>
      <w:r w:rsidR="007F3EEF">
        <w:rPr>
          <w:b/>
          <w:i/>
          <w:sz w:val="40"/>
          <w:szCs w:val="24"/>
        </w:rPr>
        <w:t xml:space="preserve"> your hours include…</w:t>
      </w:r>
    </w:p>
    <w:p w:rsidR="0084382F" w:rsidRPr="007F3EEF" w:rsidRDefault="0084382F" w:rsidP="0084382F">
      <w:pPr>
        <w:rPr>
          <w:b/>
          <w:color w:val="4F81BD" w:themeColor="accent1"/>
          <w:sz w:val="44"/>
          <w:szCs w:val="32"/>
        </w:rPr>
      </w:pPr>
      <w:r w:rsidRPr="007F3EEF">
        <w:rPr>
          <w:b/>
          <w:color w:val="4F81BD" w:themeColor="accent1"/>
          <w:sz w:val="44"/>
          <w:szCs w:val="32"/>
        </w:rPr>
        <w:t xml:space="preserve">Watch </w:t>
      </w:r>
    </w:p>
    <w:p w:rsidR="00EE719A" w:rsidRPr="007F3EEF" w:rsidRDefault="009932EC" w:rsidP="0084382F">
      <w:pPr>
        <w:rPr>
          <w:color w:val="4F81BD" w:themeColor="accent1"/>
          <w:sz w:val="32"/>
          <w:szCs w:val="24"/>
        </w:rPr>
      </w:pPr>
      <w:r w:rsidRPr="007F3EEF">
        <w:rPr>
          <w:b/>
          <w:color w:val="4F81BD" w:themeColor="accent1"/>
          <w:sz w:val="32"/>
          <w:szCs w:val="24"/>
        </w:rPr>
        <w:t>A Symphony of Sorrowful Songs – Fundraising Concert</w:t>
      </w:r>
      <w:r w:rsidR="0084382F" w:rsidRPr="007F3EEF">
        <w:rPr>
          <w:color w:val="4F81BD" w:themeColor="accent1"/>
          <w:sz w:val="32"/>
          <w:szCs w:val="24"/>
        </w:rPr>
        <w:t xml:space="preserve"> –</w:t>
      </w:r>
      <w:r w:rsidR="00483AC4" w:rsidRPr="007F3EEF">
        <w:rPr>
          <w:color w:val="4F81BD" w:themeColor="accent1"/>
          <w:sz w:val="28"/>
          <w:szCs w:val="24"/>
        </w:rPr>
        <w:t>Saturday 13</w:t>
      </w:r>
      <w:r w:rsidR="00483AC4" w:rsidRPr="007F3EEF">
        <w:rPr>
          <w:color w:val="4F81BD" w:themeColor="accent1"/>
          <w:sz w:val="28"/>
          <w:szCs w:val="24"/>
          <w:vertAlign w:val="superscript"/>
        </w:rPr>
        <w:t>th</w:t>
      </w:r>
      <w:r w:rsidR="00483AC4" w:rsidRPr="007F3EEF">
        <w:rPr>
          <w:color w:val="4F81BD" w:themeColor="accent1"/>
          <w:sz w:val="28"/>
          <w:szCs w:val="24"/>
        </w:rPr>
        <w:t xml:space="preserve"> January</w:t>
      </w:r>
      <w:r w:rsidR="006E635B" w:rsidRPr="007F3EEF">
        <w:rPr>
          <w:color w:val="4F81BD" w:themeColor="accent1"/>
          <w:sz w:val="28"/>
          <w:szCs w:val="24"/>
        </w:rPr>
        <w:t>,</w:t>
      </w:r>
      <w:r w:rsidR="00483AC4" w:rsidRPr="007F3EEF">
        <w:rPr>
          <w:color w:val="4F81BD" w:themeColor="accent1"/>
          <w:sz w:val="28"/>
          <w:szCs w:val="24"/>
        </w:rPr>
        <w:t xml:space="preserve"> </w:t>
      </w:r>
      <w:r w:rsidR="0084382F" w:rsidRPr="007F3EEF">
        <w:rPr>
          <w:color w:val="4F81BD" w:themeColor="accent1"/>
          <w:sz w:val="28"/>
          <w:szCs w:val="24"/>
        </w:rPr>
        <w:t xml:space="preserve">7.30pm </w:t>
      </w:r>
      <w:r w:rsidR="006E635B" w:rsidRPr="007F3EEF">
        <w:rPr>
          <w:color w:val="4F81BD" w:themeColor="accent1"/>
          <w:sz w:val="28"/>
          <w:szCs w:val="24"/>
        </w:rPr>
        <w:t>at the</w:t>
      </w:r>
      <w:r w:rsidR="00C45399" w:rsidRPr="007F3EEF">
        <w:rPr>
          <w:color w:val="4F81BD" w:themeColor="accent1"/>
          <w:sz w:val="28"/>
          <w:szCs w:val="24"/>
        </w:rPr>
        <w:t xml:space="preserve"> Sheffield Cathedral </w:t>
      </w:r>
    </w:p>
    <w:p w:rsidR="00C45399" w:rsidRPr="007F3EEF" w:rsidRDefault="009932EC" w:rsidP="0084382F">
      <w:pPr>
        <w:rPr>
          <w:i/>
          <w:color w:val="4F81BD" w:themeColor="accent1"/>
          <w:sz w:val="28"/>
          <w:szCs w:val="24"/>
        </w:rPr>
      </w:pPr>
      <w:r w:rsidRPr="007F3EEF">
        <w:rPr>
          <w:i/>
          <w:color w:val="4F81BD" w:themeColor="accent1"/>
          <w:sz w:val="28"/>
          <w:szCs w:val="24"/>
        </w:rPr>
        <w:t xml:space="preserve">Pop in to the rehearsal between 1.00pm and 4.00pm for FREE or watch the full concert from 7.30pm. </w:t>
      </w:r>
      <w:r w:rsidR="00C45399" w:rsidRPr="007F3EEF">
        <w:rPr>
          <w:i/>
          <w:color w:val="4F81BD" w:themeColor="accent1"/>
          <w:sz w:val="28"/>
          <w:szCs w:val="24"/>
        </w:rPr>
        <w:t xml:space="preserve">For more information </w:t>
      </w:r>
      <w:r w:rsidR="00C45399" w:rsidRPr="007F3EEF">
        <w:rPr>
          <w:b/>
          <w:i/>
          <w:color w:val="4F81BD" w:themeColor="accent1"/>
          <w:sz w:val="28"/>
          <w:szCs w:val="24"/>
        </w:rPr>
        <w:t xml:space="preserve">visit </w:t>
      </w:r>
      <w:r w:rsidR="006E635B" w:rsidRPr="007F3EEF">
        <w:rPr>
          <w:b/>
          <w:i/>
          <w:color w:val="4F81BD" w:themeColor="accent1"/>
          <w:sz w:val="28"/>
          <w:szCs w:val="24"/>
        </w:rPr>
        <w:t>www.</w:t>
      </w:r>
      <w:r w:rsidR="00C45399" w:rsidRPr="007F3EEF">
        <w:rPr>
          <w:b/>
          <w:i/>
          <w:color w:val="4F81BD" w:themeColor="accent1"/>
          <w:sz w:val="28"/>
          <w:szCs w:val="24"/>
        </w:rPr>
        <w:t>sheffieldmusichub.org</w:t>
      </w:r>
      <w:r w:rsidR="00C45399" w:rsidRPr="007F3EEF">
        <w:rPr>
          <w:i/>
          <w:color w:val="4F81BD" w:themeColor="accent1"/>
          <w:sz w:val="28"/>
          <w:szCs w:val="24"/>
        </w:rPr>
        <w:t xml:space="preserve"> </w:t>
      </w:r>
    </w:p>
    <w:p w:rsidR="0084382F" w:rsidRPr="007F3EEF" w:rsidRDefault="0084382F" w:rsidP="0084382F">
      <w:pPr>
        <w:rPr>
          <w:color w:val="4F81BD" w:themeColor="accent1"/>
          <w:sz w:val="32"/>
          <w:szCs w:val="24"/>
        </w:rPr>
      </w:pPr>
      <w:r w:rsidRPr="007F3EEF">
        <w:rPr>
          <w:b/>
          <w:color w:val="4F81BD" w:themeColor="accent1"/>
          <w:sz w:val="32"/>
          <w:szCs w:val="24"/>
        </w:rPr>
        <w:t xml:space="preserve">Halle Orchestra Concert at Sheffield City Hall </w:t>
      </w:r>
      <w:r w:rsidR="00483AC4" w:rsidRPr="007F3EEF">
        <w:rPr>
          <w:color w:val="4F81BD" w:themeColor="accent1"/>
          <w:sz w:val="32"/>
          <w:szCs w:val="24"/>
        </w:rPr>
        <w:t xml:space="preserve">– </w:t>
      </w:r>
      <w:r w:rsidR="00483AC4" w:rsidRPr="007F3EEF">
        <w:rPr>
          <w:color w:val="4F81BD" w:themeColor="accent1"/>
          <w:sz w:val="28"/>
          <w:szCs w:val="24"/>
        </w:rPr>
        <w:t>Friday 19</w:t>
      </w:r>
      <w:r w:rsidR="00483AC4" w:rsidRPr="007F3EEF">
        <w:rPr>
          <w:color w:val="4F81BD" w:themeColor="accent1"/>
          <w:sz w:val="28"/>
          <w:szCs w:val="24"/>
          <w:vertAlign w:val="superscript"/>
        </w:rPr>
        <w:t>th</w:t>
      </w:r>
      <w:r w:rsidR="006E635B" w:rsidRPr="007F3EEF">
        <w:rPr>
          <w:color w:val="4F81BD" w:themeColor="accent1"/>
          <w:sz w:val="28"/>
          <w:szCs w:val="24"/>
        </w:rPr>
        <w:t xml:space="preserve"> January,</w:t>
      </w:r>
      <w:r w:rsidR="002F165D" w:rsidRPr="007F3EEF">
        <w:rPr>
          <w:color w:val="4F81BD" w:themeColor="accent1"/>
          <w:sz w:val="28"/>
          <w:szCs w:val="24"/>
        </w:rPr>
        <w:t xml:space="preserve"> 7.30pm</w:t>
      </w:r>
      <w:r w:rsidR="006E635B" w:rsidRPr="007F3EEF">
        <w:rPr>
          <w:color w:val="4F81BD" w:themeColor="accent1"/>
          <w:sz w:val="28"/>
          <w:szCs w:val="24"/>
        </w:rPr>
        <w:t xml:space="preserve"> at the Sheffield City Hall</w:t>
      </w:r>
    </w:p>
    <w:p w:rsidR="0084382F" w:rsidRPr="007F3EEF" w:rsidRDefault="0084382F" w:rsidP="0084382F">
      <w:pPr>
        <w:rPr>
          <w:i/>
          <w:color w:val="4F81BD" w:themeColor="accent1"/>
          <w:sz w:val="28"/>
          <w:szCs w:val="24"/>
        </w:rPr>
      </w:pPr>
      <w:r w:rsidRPr="007F3EEF">
        <w:rPr>
          <w:i/>
          <w:color w:val="4F81BD" w:themeColor="accent1"/>
          <w:sz w:val="28"/>
          <w:szCs w:val="24"/>
        </w:rPr>
        <w:t xml:space="preserve">For more information visit </w:t>
      </w:r>
      <w:hyperlink r:id="rId10" w:history="1">
        <w:r w:rsidRPr="007F3EEF">
          <w:rPr>
            <w:rStyle w:val="Hyperlink"/>
            <w:b/>
            <w:i/>
            <w:color w:val="4F81BD" w:themeColor="accent1"/>
            <w:sz w:val="28"/>
            <w:szCs w:val="24"/>
            <w:u w:val="none"/>
          </w:rPr>
          <w:t>www.sheffieldcityhall.co.uk/events/The-Halle-19-01-18</w:t>
        </w:r>
      </w:hyperlink>
      <w:r w:rsidRPr="007F3EEF">
        <w:rPr>
          <w:i/>
          <w:color w:val="4F81BD" w:themeColor="accent1"/>
          <w:sz w:val="28"/>
          <w:szCs w:val="24"/>
        </w:rPr>
        <w:t xml:space="preserve"> </w:t>
      </w:r>
    </w:p>
    <w:p w:rsidR="009932EC" w:rsidRPr="007F3EEF" w:rsidRDefault="009932EC" w:rsidP="0084382F">
      <w:pPr>
        <w:rPr>
          <w:b/>
          <w:i/>
          <w:sz w:val="32"/>
          <w:szCs w:val="24"/>
        </w:rPr>
      </w:pPr>
      <w:r w:rsidRPr="007F3EEF">
        <w:rPr>
          <w:b/>
          <w:i/>
          <w:sz w:val="32"/>
          <w:szCs w:val="24"/>
        </w:rPr>
        <w:t xml:space="preserve">Come along to a Music Hub open rehearsal - watch, listen or play! </w:t>
      </w:r>
    </w:p>
    <w:p w:rsidR="0018167E" w:rsidRPr="007F3EEF" w:rsidRDefault="0084382F" w:rsidP="0063210C">
      <w:pPr>
        <w:rPr>
          <w:b/>
          <w:color w:val="00B050"/>
          <w:sz w:val="44"/>
          <w:szCs w:val="24"/>
        </w:rPr>
      </w:pPr>
      <w:r w:rsidRPr="007F3EEF">
        <w:rPr>
          <w:b/>
          <w:color w:val="00B050"/>
          <w:sz w:val="44"/>
          <w:szCs w:val="24"/>
        </w:rPr>
        <w:t>Beginners</w:t>
      </w:r>
    </w:p>
    <w:p w:rsidR="006E635B" w:rsidRPr="007F3EEF" w:rsidRDefault="006E635B" w:rsidP="006E635B">
      <w:pPr>
        <w:rPr>
          <w:color w:val="00B050"/>
          <w:sz w:val="32"/>
          <w:szCs w:val="24"/>
        </w:rPr>
      </w:pPr>
      <w:r w:rsidRPr="007F3EEF">
        <w:rPr>
          <w:b/>
          <w:color w:val="00B050"/>
          <w:sz w:val="32"/>
          <w:szCs w:val="24"/>
        </w:rPr>
        <w:t>Sheffield Children’s Wind Band</w:t>
      </w:r>
      <w:r w:rsidRPr="007F3EEF">
        <w:rPr>
          <w:color w:val="00B050"/>
          <w:sz w:val="32"/>
          <w:szCs w:val="24"/>
        </w:rPr>
        <w:t xml:space="preserve"> –</w:t>
      </w:r>
      <w:r w:rsidRPr="007F3EEF">
        <w:rPr>
          <w:color w:val="00B050"/>
          <w:sz w:val="28"/>
          <w:szCs w:val="24"/>
        </w:rPr>
        <w:t>Tuesday 16</w:t>
      </w:r>
      <w:r w:rsidRPr="007F3EEF">
        <w:rPr>
          <w:color w:val="00B050"/>
          <w:sz w:val="28"/>
          <w:szCs w:val="24"/>
          <w:vertAlign w:val="superscript"/>
        </w:rPr>
        <w:t>th</w:t>
      </w:r>
      <w:r w:rsidRPr="007F3EEF">
        <w:rPr>
          <w:color w:val="00B050"/>
          <w:sz w:val="28"/>
          <w:szCs w:val="24"/>
        </w:rPr>
        <w:t xml:space="preserve"> January, 5.45pm-6.45pm at High Storrs School</w:t>
      </w:r>
    </w:p>
    <w:p w:rsidR="006E635B" w:rsidRPr="007F3EEF" w:rsidRDefault="006E635B" w:rsidP="006E635B">
      <w:pPr>
        <w:rPr>
          <w:color w:val="00B050"/>
          <w:sz w:val="32"/>
          <w:szCs w:val="24"/>
        </w:rPr>
      </w:pPr>
      <w:r w:rsidRPr="007F3EEF">
        <w:rPr>
          <w:b/>
          <w:color w:val="00B050"/>
          <w:sz w:val="32"/>
          <w:szCs w:val="24"/>
        </w:rPr>
        <w:t>Sheffield Children’s Orchestra</w:t>
      </w:r>
      <w:r w:rsidRPr="007F3EEF">
        <w:rPr>
          <w:color w:val="00B050"/>
          <w:sz w:val="32"/>
          <w:szCs w:val="24"/>
        </w:rPr>
        <w:t xml:space="preserve"> –</w:t>
      </w:r>
      <w:r w:rsidRPr="007F3EEF">
        <w:rPr>
          <w:color w:val="00B050"/>
          <w:sz w:val="28"/>
          <w:szCs w:val="24"/>
        </w:rPr>
        <w:t>Tuesday 16</w:t>
      </w:r>
      <w:r w:rsidRPr="007F3EEF">
        <w:rPr>
          <w:color w:val="00B050"/>
          <w:sz w:val="28"/>
          <w:szCs w:val="24"/>
          <w:vertAlign w:val="superscript"/>
        </w:rPr>
        <w:t>th</w:t>
      </w:r>
      <w:r w:rsidRPr="007F3EEF">
        <w:rPr>
          <w:color w:val="00B050"/>
          <w:sz w:val="28"/>
          <w:szCs w:val="24"/>
        </w:rPr>
        <w:t xml:space="preserve"> January, 5.45pm-6.45pm at High Storrs</w:t>
      </w:r>
    </w:p>
    <w:p w:rsidR="00EA15CE" w:rsidRPr="007F3EEF" w:rsidRDefault="00EA15CE" w:rsidP="00EA15CE">
      <w:pPr>
        <w:rPr>
          <w:color w:val="00B050"/>
          <w:sz w:val="32"/>
          <w:szCs w:val="24"/>
        </w:rPr>
      </w:pPr>
      <w:r w:rsidRPr="007F3EEF">
        <w:rPr>
          <w:b/>
          <w:color w:val="00B050"/>
          <w:sz w:val="32"/>
          <w:szCs w:val="24"/>
        </w:rPr>
        <w:t>Sheffield Children’s Wind Band</w:t>
      </w:r>
      <w:r w:rsidRPr="007F3EEF">
        <w:rPr>
          <w:color w:val="00B050"/>
          <w:sz w:val="32"/>
          <w:szCs w:val="24"/>
        </w:rPr>
        <w:t xml:space="preserve"> – </w:t>
      </w:r>
      <w:r w:rsidR="0001405D" w:rsidRPr="007F3EEF">
        <w:rPr>
          <w:color w:val="00B050"/>
          <w:sz w:val="28"/>
          <w:szCs w:val="24"/>
        </w:rPr>
        <w:t xml:space="preserve">Wednesday </w:t>
      </w:r>
      <w:r w:rsidR="006E635B" w:rsidRPr="007F3EEF">
        <w:rPr>
          <w:color w:val="00B050"/>
          <w:sz w:val="28"/>
          <w:szCs w:val="24"/>
        </w:rPr>
        <w:t>17</w:t>
      </w:r>
      <w:r w:rsidR="006E635B" w:rsidRPr="007F3EEF">
        <w:rPr>
          <w:color w:val="00B050"/>
          <w:sz w:val="28"/>
          <w:szCs w:val="24"/>
          <w:vertAlign w:val="superscript"/>
        </w:rPr>
        <w:t>th</w:t>
      </w:r>
      <w:r w:rsidR="006E635B" w:rsidRPr="007F3EEF">
        <w:rPr>
          <w:color w:val="00B050"/>
          <w:sz w:val="28"/>
          <w:szCs w:val="24"/>
        </w:rPr>
        <w:t xml:space="preserve"> January, 4.30pm-5.30pm at</w:t>
      </w:r>
      <w:r w:rsidRPr="007F3EEF">
        <w:rPr>
          <w:color w:val="00B050"/>
          <w:sz w:val="28"/>
          <w:szCs w:val="24"/>
        </w:rPr>
        <w:t xml:space="preserve"> Birley Academy </w:t>
      </w:r>
    </w:p>
    <w:p w:rsidR="00EA15CE" w:rsidRPr="007F3EEF" w:rsidRDefault="00660A4D" w:rsidP="00EA15CE">
      <w:pPr>
        <w:rPr>
          <w:color w:val="00B050"/>
          <w:sz w:val="32"/>
          <w:szCs w:val="24"/>
        </w:rPr>
      </w:pPr>
      <w:r w:rsidRPr="007F3EEF">
        <w:rPr>
          <w:b/>
          <w:color w:val="00B050"/>
          <w:sz w:val="32"/>
          <w:szCs w:val="24"/>
        </w:rPr>
        <w:t>Sheffield Children’s Orchestra</w:t>
      </w:r>
      <w:r w:rsidR="00EA15CE" w:rsidRPr="007F3EEF">
        <w:rPr>
          <w:color w:val="00B050"/>
          <w:sz w:val="32"/>
          <w:szCs w:val="24"/>
        </w:rPr>
        <w:t xml:space="preserve"> – </w:t>
      </w:r>
      <w:r w:rsidR="0001405D" w:rsidRPr="007F3EEF">
        <w:rPr>
          <w:color w:val="00B050"/>
          <w:sz w:val="28"/>
          <w:szCs w:val="24"/>
        </w:rPr>
        <w:t xml:space="preserve">Thursday </w:t>
      </w:r>
      <w:r w:rsidR="006E635B" w:rsidRPr="007F3EEF">
        <w:rPr>
          <w:color w:val="00B050"/>
          <w:sz w:val="28"/>
          <w:szCs w:val="24"/>
        </w:rPr>
        <w:t>18</w:t>
      </w:r>
      <w:r w:rsidR="006E635B" w:rsidRPr="007F3EEF">
        <w:rPr>
          <w:color w:val="00B050"/>
          <w:sz w:val="28"/>
          <w:szCs w:val="24"/>
          <w:vertAlign w:val="superscript"/>
        </w:rPr>
        <w:t>th</w:t>
      </w:r>
      <w:r w:rsidR="006E635B" w:rsidRPr="007F3EEF">
        <w:rPr>
          <w:color w:val="00B050"/>
          <w:sz w:val="28"/>
          <w:szCs w:val="24"/>
        </w:rPr>
        <w:t xml:space="preserve"> January, 4pm-5pm at</w:t>
      </w:r>
      <w:r w:rsidR="00EA15CE" w:rsidRPr="007F3EEF">
        <w:rPr>
          <w:color w:val="00B050"/>
          <w:sz w:val="28"/>
          <w:szCs w:val="24"/>
        </w:rPr>
        <w:t xml:space="preserve"> Bradfield Secondary School </w:t>
      </w:r>
    </w:p>
    <w:p w:rsidR="00EE719A" w:rsidRPr="007F3EEF" w:rsidRDefault="00EE719A" w:rsidP="00EA15CE">
      <w:pPr>
        <w:rPr>
          <w:b/>
          <w:color w:val="002060"/>
          <w:sz w:val="44"/>
          <w:szCs w:val="24"/>
        </w:rPr>
      </w:pPr>
      <w:r w:rsidRPr="007F3EEF">
        <w:rPr>
          <w:b/>
          <w:color w:val="002060"/>
          <w:sz w:val="44"/>
          <w:szCs w:val="24"/>
        </w:rPr>
        <w:t xml:space="preserve">Intermediate </w:t>
      </w:r>
    </w:p>
    <w:p w:rsidR="00EE719A" w:rsidRPr="007F3EEF" w:rsidRDefault="00EE719A" w:rsidP="00EA15CE">
      <w:pPr>
        <w:rPr>
          <w:color w:val="002060"/>
          <w:sz w:val="32"/>
          <w:szCs w:val="24"/>
        </w:rPr>
      </w:pPr>
      <w:r w:rsidRPr="007F3EEF">
        <w:rPr>
          <w:b/>
          <w:color w:val="002060"/>
          <w:sz w:val="32"/>
          <w:szCs w:val="24"/>
        </w:rPr>
        <w:t xml:space="preserve">Sheffield Youth Jazz Collective </w:t>
      </w:r>
      <w:r w:rsidRPr="007F3EEF">
        <w:rPr>
          <w:color w:val="002060"/>
          <w:sz w:val="32"/>
          <w:szCs w:val="24"/>
        </w:rPr>
        <w:t xml:space="preserve">– </w:t>
      </w:r>
      <w:r w:rsidR="0001405D" w:rsidRPr="007F3EEF">
        <w:rPr>
          <w:color w:val="002060"/>
          <w:sz w:val="28"/>
          <w:szCs w:val="24"/>
        </w:rPr>
        <w:t xml:space="preserve">Thursday </w:t>
      </w:r>
      <w:r w:rsidR="006E635B" w:rsidRPr="007F3EEF">
        <w:rPr>
          <w:color w:val="002060"/>
          <w:sz w:val="28"/>
          <w:szCs w:val="24"/>
        </w:rPr>
        <w:t>18</w:t>
      </w:r>
      <w:r w:rsidR="006E635B" w:rsidRPr="007F3EEF">
        <w:rPr>
          <w:color w:val="002060"/>
          <w:sz w:val="28"/>
          <w:szCs w:val="24"/>
          <w:vertAlign w:val="superscript"/>
        </w:rPr>
        <w:t>th</w:t>
      </w:r>
      <w:r w:rsidR="006E635B" w:rsidRPr="007F3EEF">
        <w:rPr>
          <w:color w:val="002060"/>
          <w:sz w:val="28"/>
          <w:szCs w:val="24"/>
        </w:rPr>
        <w:t xml:space="preserve"> January 6.16pm – 8pm at</w:t>
      </w:r>
      <w:r w:rsidRPr="007F3EEF">
        <w:rPr>
          <w:color w:val="002060"/>
          <w:sz w:val="28"/>
          <w:szCs w:val="24"/>
        </w:rPr>
        <w:t xml:space="preserve"> Forge Valley School </w:t>
      </w:r>
    </w:p>
    <w:p w:rsidR="00EE719A" w:rsidRPr="007F3EEF" w:rsidRDefault="00EE719A" w:rsidP="00EA15CE">
      <w:pPr>
        <w:rPr>
          <w:i/>
          <w:color w:val="002060"/>
          <w:sz w:val="24"/>
          <w:szCs w:val="24"/>
        </w:rPr>
      </w:pPr>
      <w:r w:rsidRPr="007F3EEF">
        <w:rPr>
          <w:i/>
          <w:color w:val="002060"/>
          <w:sz w:val="24"/>
          <w:szCs w:val="24"/>
        </w:rPr>
        <w:t>Instruments including key</w:t>
      </w:r>
      <w:r w:rsidR="006E635B" w:rsidRPr="007F3EEF">
        <w:rPr>
          <w:i/>
          <w:color w:val="002060"/>
          <w:sz w:val="24"/>
          <w:szCs w:val="24"/>
        </w:rPr>
        <w:t xml:space="preserve"> board</w:t>
      </w:r>
      <w:r w:rsidRPr="007F3EEF">
        <w:rPr>
          <w:i/>
          <w:color w:val="002060"/>
          <w:sz w:val="24"/>
          <w:szCs w:val="24"/>
        </w:rPr>
        <w:t>/trumpet/saxophone/drums/voice/guitars/strings – please bring everything you need to play your instrument (including pianos/amps)</w:t>
      </w:r>
    </w:p>
    <w:p w:rsidR="007F3EEF" w:rsidRDefault="007F3EEF" w:rsidP="0063210C">
      <w:pPr>
        <w:rPr>
          <w:b/>
          <w:color w:val="FFC000"/>
          <w:sz w:val="44"/>
          <w:szCs w:val="24"/>
        </w:rPr>
      </w:pPr>
    </w:p>
    <w:p w:rsidR="007F3EEF" w:rsidRDefault="007F3EEF" w:rsidP="0063210C">
      <w:pPr>
        <w:rPr>
          <w:b/>
          <w:color w:val="FFC000"/>
          <w:sz w:val="44"/>
          <w:szCs w:val="24"/>
        </w:rPr>
      </w:pPr>
    </w:p>
    <w:p w:rsidR="00EA15CE" w:rsidRPr="007F3EEF" w:rsidRDefault="00EA15CE" w:rsidP="0063210C">
      <w:pPr>
        <w:rPr>
          <w:i/>
          <w:color w:val="FFC000"/>
          <w:sz w:val="32"/>
          <w:szCs w:val="24"/>
        </w:rPr>
      </w:pPr>
      <w:r w:rsidRPr="007F3EEF">
        <w:rPr>
          <w:b/>
          <w:color w:val="FFC000"/>
          <w:sz w:val="44"/>
          <w:szCs w:val="24"/>
        </w:rPr>
        <w:lastRenderedPageBreak/>
        <w:t xml:space="preserve">Senior </w:t>
      </w:r>
    </w:p>
    <w:p w:rsidR="00EA15CE" w:rsidRPr="00660A4D" w:rsidRDefault="00EA15CE" w:rsidP="00EA15CE">
      <w:pPr>
        <w:rPr>
          <w:color w:val="FFC000"/>
          <w:sz w:val="32"/>
          <w:szCs w:val="24"/>
        </w:rPr>
      </w:pPr>
      <w:r w:rsidRPr="00660A4D">
        <w:rPr>
          <w:b/>
          <w:color w:val="FFC000"/>
          <w:sz w:val="32"/>
          <w:szCs w:val="24"/>
        </w:rPr>
        <w:t>Senior Bassoons</w:t>
      </w:r>
      <w:r w:rsidRPr="00660A4D">
        <w:rPr>
          <w:color w:val="FFC000"/>
          <w:sz w:val="32"/>
          <w:szCs w:val="24"/>
        </w:rPr>
        <w:t xml:space="preserve"> –</w:t>
      </w:r>
      <w:r w:rsidR="006E635B" w:rsidRPr="00660A4D">
        <w:rPr>
          <w:color w:val="FFC000"/>
          <w:sz w:val="28"/>
          <w:szCs w:val="24"/>
        </w:rPr>
        <w:t>Thursday 18</w:t>
      </w:r>
      <w:r w:rsidR="006E635B" w:rsidRPr="00660A4D">
        <w:rPr>
          <w:color w:val="FFC000"/>
          <w:sz w:val="28"/>
          <w:szCs w:val="24"/>
          <w:vertAlign w:val="superscript"/>
        </w:rPr>
        <w:t>th</w:t>
      </w:r>
      <w:r w:rsidR="006E635B" w:rsidRPr="00660A4D">
        <w:rPr>
          <w:color w:val="FFC000"/>
          <w:sz w:val="28"/>
          <w:szCs w:val="24"/>
        </w:rPr>
        <w:t xml:space="preserve"> January, </w:t>
      </w:r>
      <w:r w:rsidRPr="00660A4D">
        <w:rPr>
          <w:color w:val="FFC000"/>
          <w:sz w:val="28"/>
          <w:szCs w:val="24"/>
        </w:rPr>
        <w:t xml:space="preserve">6.15pm-7.15pm </w:t>
      </w:r>
      <w:r w:rsidR="006E635B" w:rsidRPr="00660A4D">
        <w:rPr>
          <w:color w:val="FFC000"/>
          <w:sz w:val="28"/>
          <w:szCs w:val="24"/>
        </w:rPr>
        <w:t>at</w:t>
      </w:r>
      <w:r w:rsidRPr="00660A4D">
        <w:rPr>
          <w:color w:val="FFC000"/>
          <w:sz w:val="28"/>
          <w:szCs w:val="24"/>
        </w:rPr>
        <w:t xml:space="preserve"> All Saints Catholic High School </w:t>
      </w:r>
    </w:p>
    <w:p w:rsidR="00EA15CE" w:rsidRPr="00660A4D" w:rsidRDefault="00EA15CE" w:rsidP="00EA15CE">
      <w:pPr>
        <w:rPr>
          <w:color w:val="FFC000"/>
          <w:sz w:val="32"/>
          <w:szCs w:val="24"/>
        </w:rPr>
      </w:pPr>
      <w:r w:rsidRPr="00660A4D">
        <w:rPr>
          <w:b/>
          <w:color w:val="FFC000"/>
          <w:sz w:val="32"/>
          <w:szCs w:val="24"/>
        </w:rPr>
        <w:t>Sheffield Youth Big Band</w:t>
      </w:r>
      <w:r w:rsidRPr="00660A4D">
        <w:rPr>
          <w:color w:val="FFC000"/>
          <w:sz w:val="32"/>
          <w:szCs w:val="24"/>
        </w:rPr>
        <w:t xml:space="preserve"> –</w:t>
      </w:r>
      <w:r w:rsidR="0001405D" w:rsidRPr="00660A4D">
        <w:rPr>
          <w:color w:val="FFC000"/>
          <w:sz w:val="28"/>
          <w:szCs w:val="24"/>
        </w:rPr>
        <w:t xml:space="preserve">Wednesday </w:t>
      </w:r>
      <w:r w:rsidR="006E635B" w:rsidRPr="00660A4D">
        <w:rPr>
          <w:color w:val="FFC000"/>
          <w:sz w:val="28"/>
          <w:szCs w:val="24"/>
        </w:rPr>
        <w:t>17</w:t>
      </w:r>
      <w:r w:rsidR="006E635B" w:rsidRPr="00660A4D">
        <w:rPr>
          <w:color w:val="FFC000"/>
          <w:sz w:val="28"/>
          <w:szCs w:val="24"/>
          <w:vertAlign w:val="superscript"/>
        </w:rPr>
        <w:t>th</w:t>
      </w:r>
      <w:r w:rsidR="006E635B" w:rsidRPr="00660A4D">
        <w:rPr>
          <w:color w:val="FFC000"/>
          <w:sz w:val="28"/>
          <w:szCs w:val="24"/>
        </w:rPr>
        <w:t xml:space="preserve"> January, 7pm-8.30pm at</w:t>
      </w:r>
      <w:r w:rsidRPr="00660A4D">
        <w:rPr>
          <w:color w:val="FFC000"/>
          <w:sz w:val="28"/>
          <w:szCs w:val="24"/>
        </w:rPr>
        <w:t xml:space="preserve"> High Storrs School </w:t>
      </w:r>
    </w:p>
    <w:p w:rsidR="00EA15CE" w:rsidRPr="00660A4D" w:rsidRDefault="006E635B" w:rsidP="00EA15CE">
      <w:pPr>
        <w:rPr>
          <w:color w:val="FFC000"/>
          <w:sz w:val="32"/>
          <w:szCs w:val="24"/>
        </w:rPr>
      </w:pPr>
      <w:r w:rsidRPr="00660A4D">
        <w:rPr>
          <w:b/>
          <w:color w:val="FFC000"/>
          <w:sz w:val="32"/>
          <w:szCs w:val="24"/>
        </w:rPr>
        <w:t xml:space="preserve">City of Sheffield Youth </w:t>
      </w:r>
      <w:r w:rsidR="00EA15CE" w:rsidRPr="00660A4D">
        <w:rPr>
          <w:b/>
          <w:color w:val="FFC000"/>
          <w:sz w:val="32"/>
          <w:szCs w:val="24"/>
        </w:rPr>
        <w:t xml:space="preserve">Festival Band </w:t>
      </w:r>
      <w:r w:rsidR="00EA15CE" w:rsidRPr="00660A4D">
        <w:rPr>
          <w:color w:val="FFC000"/>
          <w:sz w:val="32"/>
          <w:szCs w:val="24"/>
        </w:rPr>
        <w:t>–</w:t>
      </w:r>
      <w:r w:rsidR="00DA58BD" w:rsidRPr="00660A4D">
        <w:rPr>
          <w:color w:val="FFC000"/>
          <w:sz w:val="28"/>
          <w:szCs w:val="24"/>
        </w:rPr>
        <w:t xml:space="preserve">Tuesday </w:t>
      </w:r>
      <w:r w:rsidRPr="00660A4D">
        <w:rPr>
          <w:color w:val="FFC000"/>
          <w:sz w:val="28"/>
          <w:szCs w:val="24"/>
        </w:rPr>
        <w:t>16</w:t>
      </w:r>
      <w:r w:rsidRPr="00660A4D">
        <w:rPr>
          <w:color w:val="FFC000"/>
          <w:sz w:val="28"/>
          <w:szCs w:val="24"/>
          <w:vertAlign w:val="superscript"/>
        </w:rPr>
        <w:t>th</w:t>
      </w:r>
      <w:r w:rsidRPr="00660A4D">
        <w:rPr>
          <w:color w:val="FFC000"/>
          <w:sz w:val="28"/>
          <w:szCs w:val="24"/>
        </w:rPr>
        <w:t xml:space="preserve"> January, 7pm-9pm at</w:t>
      </w:r>
      <w:r w:rsidR="00EA15CE" w:rsidRPr="00660A4D">
        <w:rPr>
          <w:color w:val="FFC000"/>
          <w:sz w:val="28"/>
          <w:szCs w:val="24"/>
        </w:rPr>
        <w:t xml:space="preserve"> All Saints Catholic High School</w:t>
      </w:r>
    </w:p>
    <w:p w:rsidR="00B751A4" w:rsidRPr="00660A4D" w:rsidRDefault="00B751A4" w:rsidP="00EA15CE">
      <w:pPr>
        <w:rPr>
          <w:color w:val="FFC000"/>
          <w:sz w:val="32"/>
          <w:szCs w:val="24"/>
        </w:rPr>
      </w:pPr>
      <w:r w:rsidRPr="00660A4D">
        <w:rPr>
          <w:b/>
          <w:color w:val="FFC000"/>
          <w:sz w:val="32"/>
          <w:szCs w:val="24"/>
        </w:rPr>
        <w:t>Senior Orchestra –</w:t>
      </w:r>
      <w:r w:rsidR="00DA58BD" w:rsidRPr="00660A4D">
        <w:rPr>
          <w:b/>
          <w:color w:val="FFC000"/>
          <w:sz w:val="32"/>
          <w:szCs w:val="24"/>
        </w:rPr>
        <w:t xml:space="preserve"> </w:t>
      </w:r>
      <w:r w:rsidR="00DA58BD" w:rsidRPr="00660A4D">
        <w:rPr>
          <w:color w:val="FFC000"/>
          <w:sz w:val="28"/>
          <w:szCs w:val="24"/>
        </w:rPr>
        <w:t>Thursday</w:t>
      </w:r>
      <w:r w:rsidRPr="00660A4D">
        <w:rPr>
          <w:b/>
          <w:color w:val="FFC000"/>
          <w:sz w:val="28"/>
          <w:szCs w:val="24"/>
        </w:rPr>
        <w:t xml:space="preserve"> </w:t>
      </w:r>
      <w:r w:rsidR="006E635B" w:rsidRPr="00660A4D">
        <w:rPr>
          <w:color w:val="FFC000"/>
          <w:sz w:val="28"/>
          <w:szCs w:val="24"/>
        </w:rPr>
        <w:t>18</w:t>
      </w:r>
      <w:r w:rsidR="006E635B" w:rsidRPr="00660A4D">
        <w:rPr>
          <w:color w:val="FFC000"/>
          <w:sz w:val="28"/>
          <w:szCs w:val="24"/>
          <w:vertAlign w:val="superscript"/>
        </w:rPr>
        <w:t>th</w:t>
      </w:r>
      <w:r w:rsidR="006E635B" w:rsidRPr="00660A4D">
        <w:rPr>
          <w:color w:val="FFC000"/>
          <w:sz w:val="28"/>
          <w:szCs w:val="24"/>
        </w:rPr>
        <w:t xml:space="preserve"> January, </w:t>
      </w:r>
      <w:r w:rsidRPr="00660A4D">
        <w:rPr>
          <w:color w:val="FFC000"/>
          <w:sz w:val="28"/>
          <w:szCs w:val="24"/>
        </w:rPr>
        <w:t>7pm – 9pm</w:t>
      </w:r>
      <w:r w:rsidRPr="00660A4D">
        <w:rPr>
          <w:b/>
          <w:color w:val="FFC000"/>
          <w:sz w:val="28"/>
          <w:szCs w:val="24"/>
        </w:rPr>
        <w:t xml:space="preserve"> </w:t>
      </w:r>
      <w:r w:rsidR="006E635B" w:rsidRPr="00660A4D">
        <w:rPr>
          <w:color w:val="FFC000"/>
          <w:sz w:val="28"/>
          <w:szCs w:val="24"/>
        </w:rPr>
        <w:t>at</w:t>
      </w:r>
      <w:r w:rsidR="00660A4D">
        <w:rPr>
          <w:color w:val="FFC000"/>
          <w:sz w:val="28"/>
          <w:szCs w:val="24"/>
        </w:rPr>
        <w:t xml:space="preserve"> </w:t>
      </w:r>
      <w:r w:rsidRPr="00660A4D">
        <w:rPr>
          <w:color w:val="FFC000"/>
          <w:sz w:val="28"/>
          <w:szCs w:val="24"/>
        </w:rPr>
        <w:t>All Saints Catholic High School</w:t>
      </w:r>
      <w:r w:rsidRPr="00660A4D">
        <w:rPr>
          <w:b/>
          <w:color w:val="FFC000"/>
          <w:sz w:val="28"/>
          <w:szCs w:val="24"/>
        </w:rPr>
        <w:t xml:space="preserve"> </w:t>
      </w:r>
    </w:p>
    <w:p w:rsidR="00DA58BD" w:rsidRPr="00660A4D" w:rsidRDefault="00DA58BD" w:rsidP="00EA15CE">
      <w:pPr>
        <w:rPr>
          <w:color w:val="FFC000"/>
          <w:sz w:val="32"/>
          <w:szCs w:val="24"/>
        </w:rPr>
      </w:pPr>
      <w:r w:rsidRPr="00660A4D">
        <w:rPr>
          <w:b/>
          <w:color w:val="FFC000"/>
          <w:sz w:val="32"/>
          <w:szCs w:val="24"/>
        </w:rPr>
        <w:t xml:space="preserve">Senior Flute Choir – </w:t>
      </w:r>
      <w:r w:rsidRPr="00660A4D">
        <w:rPr>
          <w:color w:val="FFC000"/>
          <w:sz w:val="28"/>
          <w:szCs w:val="24"/>
        </w:rPr>
        <w:t xml:space="preserve">Thursday </w:t>
      </w:r>
      <w:r w:rsidR="006E635B" w:rsidRPr="00660A4D">
        <w:rPr>
          <w:color w:val="FFC000"/>
          <w:sz w:val="28"/>
          <w:szCs w:val="24"/>
        </w:rPr>
        <w:t>18</w:t>
      </w:r>
      <w:r w:rsidR="006E635B" w:rsidRPr="00660A4D">
        <w:rPr>
          <w:color w:val="FFC000"/>
          <w:sz w:val="28"/>
          <w:szCs w:val="24"/>
          <w:vertAlign w:val="superscript"/>
        </w:rPr>
        <w:t>th</w:t>
      </w:r>
      <w:r w:rsidR="006E635B" w:rsidRPr="00660A4D">
        <w:rPr>
          <w:color w:val="FFC000"/>
          <w:sz w:val="28"/>
          <w:szCs w:val="24"/>
        </w:rPr>
        <w:t xml:space="preserve"> January, 6.15pm-8pm at </w:t>
      </w:r>
      <w:r w:rsidRPr="00660A4D">
        <w:rPr>
          <w:color w:val="FFC000"/>
          <w:sz w:val="28"/>
          <w:szCs w:val="24"/>
        </w:rPr>
        <w:t xml:space="preserve">All Saints Catholic High School </w:t>
      </w:r>
    </w:p>
    <w:p w:rsidR="00DA58BD" w:rsidRPr="00660A4D" w:rsidRDefault="0001405D" w:rsidP="00EA15CE">
      <w:pPr>
        <w:rPr>
          <w:color w:val="FFC000"/>
          <w:sz w:val="32"/>
          <w:szCs w:val="24"/>
        </w:rPr>
      </w:pPr>
      <w:r w:rsidRPr="00660A4D">
        <w:rPr>
          <w:b/>
          <w:color w:val="FFC000"/>
          <w:sz w:val="32"/>
          <w:szCs w:val="24"/>
        </w:rPr>
        <w:t xml:space="preserve">Alley Cats Clarinets – </w:t>
      </w:r>
      <w:r w:rsidRPr="00660A4D">
        <w:rPr>
          <w:color w:val="FFC000"/>
          <w:sz w:val="28"/>
          <w:szCs w:val="24"/>
        </w:rPr>
        <w:t xml:space="preserve">Thursday </w:t>
      </w:r>
      <w:r w:rsidR="006E635B" w:rsidRPr="00660A4D">
        <w:rPr>
          <w:color w:val="FFC000"/>
          <w:sz w:val="28"/>
          <w:szCs w:val="24"/>
        </w:rPr>
        <w:t>18</w:t>
      </w:r>
      <w:r w:rsidR="006E635B" w:rsidRPr="00660A4D">
        <w:rPr>
          <w:color w:val="FFC000"/>
          <w:sz w:val="28"/>
          <w:szCs w:val="24"/>
          <w:vertAlign w:val="superscript"/>
        </w:rPr>
        <w:t>th</w:t>
      </w:r>
      <w:r w:rsidR="006E635B" w:rsidRPr="00660A4D">
        <w:rPr>
          <w:color w:val="FFC000"/>
          <w:sz w:val="28"/>
          <w:szCs w:val="24"/>
        </w:rPr>
        <w:t xml:space="preserve"> January, 6.15pm-8pm at</w:t>
      </w:r>
      <w:r w:rsidRPr="00660A4D">
        <w:rPr>
          <w:color w:val="FFC000"/>
          <w:sz w:val="28"/>
          <w:szCs w:val="24"/>
        </w:rPr>
        <w:t xml:space="preserve"> All Saints Catholic High School </w:t>
      </w:r>
    </w:p>
    <w:p w:rsidR="0001405D" w:rsidRPr="00660A4D" w:rsidRDefault="0001405D" w:rsidP="00EA15CE">
      <w:pPr>
        <w:rPr>
          <w:color w:val="FFC000"/>
          <w:sz w:val="32"/>
          <w:szCs w:val="24"/>
        </w:rPr>
      </w:pPr>
      <w:r w:rsidRPr="00660A4D">
        <w:rPr>
          <w:b/>
          <w:color w:val="FFC000"/>
          <w:sz w:val="32"/>
          <w:szCs w:val="24"/>
        </w:rPr>
        <w:t xml:space="preserve">Senior Oboes – </w:t>
      </w:r>
      <w:r w:rsidRPr="00660A4D">
        <w:rPr>
          <w:color w:val="FFC000"/>
          <w:sz w:val="28"/>
          <w:szCs w:val="24"/>
        </w:rPr>
        <w:t>Thursday</w:t>
      </w:r>
      <w:r w:rsidR="006E635B" w:rsidRPr="00660A4D">
        <w:rPr>
          <w:color w:val="FFC000"/>
          <w:sz w:val="28"/>
          <w:szCs w:val="24"/>
        </w:rPr>
        <w:t xml:space="preserve"> 18</w:t>
      </w:r>
      <w:r w:rsidR="006E635B" w:rsidRPr="00660A4D">
        <w:rPr>
          <w:color w:val="FFC000"/>
          <w:sz w:val="28"/>
          <w:szCs w:val="24"/>
          <w:vertAlign w:val="superscript"/>
        </w:rPr>
        <w:t>th</w:t>
      </w:r>
      <w:r w:rsidR="006E635B" w:rsidRPr="00660A4D">
        <w:rPr>
          <w:color w:val="FFC000"/>
          <w:sz w:val="28"/>
          <w:szCs w:val="24"/>
        </w:rPr>
        <w:t xml:space="preserve"> January, 6.15pm-7.15pm at</w:t>
      </w:r>
      <w:r w:rsidRPr="00660A4D">
        <w:rPr>
          <w:color w:val="FFC000"/>
          <w:sz w:val="28"/>
          <w:szCs w:val="24"/>
        </w:rPr>
        <w:t xml:space="preserve"> All Saints Catholic High School </w:t>
      </w:r>
    </w:p>
    <w:p w:rsidR="00CA1DED" w:rsidRPr="007F3EEF" w:rsidRDefault="00CA1DED" w:rsidP="00CA1DED">
      <w:pPr>
        <w:rPr>
          <w:b/>
          <w:color w:val="FF0000"/>
          <w:sz w:val="44"/>
          <w:szCs w:val="24"/>
        </w:rPr>
      </w:pPr>
      <w:r w:rsidRPr="007F3EEF">
        <w:rPr>
          <w:b/>
          <w:color w:val="FF0000"/>
          <w:sz w:val="44"/>
          <w:szCs w:val="24"/>
        </w:rPr>
        <w:t xml:space="preserve">Anyone! </w:t>
      </w:r>
    </w:p>
    <w:p w:rsidR="00CA1DED" w:rsidRPr="00660A4D" w:rsidRDefault="00CA1DED" w:rsidP="00CA1DED">
      <w:pPr>
        <w:rPr>
          <w:color w:val="FF0000"/>
          <w:sz w:val="32"/>
          <w:szCs w:val="24"/>
        </w:rPr>
      </w:pPr>
      <w:r w:rsidRPr="00660A4D">
        <w:rPr>
          <w:b/>
          <w:color w:val="FF0000"/>
          <w:sz w:val="32"/>
          <w:szCs w:val="24"/>
        </w:rPr>
        <w:t>Guitar Club</w:t>
      </w:r>
      <w:r w:rsidRPr="00660A4D">
        <w:rPr>
          <w:color w:val="FF0000"/>
          <w:sz w:val="32"/>
          <w:szCs w:val="24"/>
        </w:rPr>
        <w:t xml:space="preserve"> –</w:t>
      </w:r>
      <w:r w:rsidR="0001405D" w:rsidRPr="00660A4D">
        <w:rPr>
          <w:color w:val="FF0000"/>
          <w:sz w:val="28"/>
          <w:szCs w:val="24"/>
        </w:rPr>
        <w:t xml:space="preserve">Wednesday </w:t>
      </w:r>
      <w:r w:rsidR="00454C7C" w:rsidRPr="00660A4D">
        <w:rPr>
          <w:color w:val="FF0000"/>
          <w:sz w:val="28"/>
          <w:szCs w:val="24"/>
        </w:rPr>
        <w:t>17</w:t>
      </w:r>
      <w:r w:rsidR="00454C7C" w:rsidRPr="00660A4D">
        <w:rPr>
          <w:color w:val="FF0000"/>
          <w:sz w:val="28"/>
          <w:szCs w:val="24"/>
          <w:vertAlign w:val="superscript"/>
        </w:rPr>
        <w:t>th</w:t>
      </w:r>
      <w:r w:rsidR="00454C7C" w:rsidRPr="00660A4D">
        <w:rPr>
          <w:color w:val="FF0000"/>
          <w:sz w:val="28"/>
          <w:szCs w:val="24"/>
        </w:rPr>
        <w:t xml:space="preserve"> January, 6pm-7pm at</w:t>
      </w:r>
      <w:r w:rsidRPr="00660A4D">
        <w:rPr>
          <w:color w:val="FF0000"/>
          <w:sz w:val="28"/>
          <w:szCs w:val="24"/>
        </w:rPr>
        <w:t xml:space="preserve"> High Storrs </w:t>
      </w:r>
      <w:r w:rsidR="00454C7C" w:rsidRPr="00660A4D">
        <w:rPr>
          <w:color w:val="FF0000"/>
          <w:sz w:val="28"/>
          <w:szCs w:val="24"/>
        </w:rPr>
        <w:t>School</w:t>
      </w:r>
    </w:p>
    <w:p w:rsidR="00454C7C" w:rsidRPr="00660A4D" w:rsidRDefault="00454C7C" w:rsidP="00454C7C">
      <w:pPr>
        <w:rPr>
          <w:color w:val="FF0000"/>
          <w:sz w:val="32"/>
          <w:szCs w:val="24"/>
        </w:rPr>
      </w:pPr>
      <w:r w:rsidRPr="00660A4D">
        <w:rPr>
          <w:b/>
          <w:color w:val="FF0000"/>
          <w:sz w:val="32"/>
          <w:szCs w:val="24"/>
        </w:rPr>
        <w:t xml:space="preserve">The Folk Factory </w:t>
      </w:r>
      <w:r w:rsidRPr="00660A4D">
        <w:rPr>
          <w:color w:val="FF0000"/>
          <w:sz w:val="32"/>
          <w:szCs w:val="24"/>
        </w:rPr>
        <w:t xml:space="preserve">– </w:t>
      </w:r>
      <w:r w:rsidRPr="00660A4D">
        <w:rPr>
          <w:color w:val="FF0000"/>
          <w:sz w:val="28"/>
          <w:szCs w:val="24"/>
        </w:rPr>
        <w:t>Wednesday 17</w:t>
      </w:r>
      <w:r w:rsidRPr="00660A4D">
        <w:rPr>
          <w:color w:val="FF0000"/>
          <w:sz w:val="28"/>
          <w:szCs w:val="24"/>
          <w:vertAlign w:val="superscript"/>
        </w:rPr>
        <w:t>th</w:t>
      </w:r>
      <w:r w:rsidRPr="00660A4D">
        <w:rPr>
          <w:color w:val="FF0000"/>
          <w:sz w:val="28"/>
          <w:szCs w:val="24"/>
        </w:rPr>
        <w:t xml:space="preserve"> January</w:t>
      </w:r>
      <w:r w:rsidR="00362466">
        <w:rPr>
          <w:color w:val="FF0000"/>
          <w:sz w:val="28"/>
          <w:szCs w:val="24"/>
        </w:rPr>
        <w:t>, 5:30pm-6:45pm</w:t>
      </w:r>
      <w:bookmarkStart w:id="0" w:name="_GoBack"/>
      <w:bookmarkEnd w:id="0"/>
      <w:r w:rsidRPr="00660A4D">
        <w:rPr>
          <w:color w:val="FF0000"/>
          <w:sz w:val="28"/>
          <w:szCs w:val="24"/>
        </w:rPr>
        <w:t xml:space="preserve"> at Dungworth Village Hall </w:t>
      </w:r>
    </w:p>
    <w:p w:rsidR="00CA1DED" w:rsidRPr="00660A4D" w:rsidRDefault="00CA1DED" w:rsidP="00CA1DED">
      <w:pPr>
        <w:rPr>
          <w:color w:val="FF0000"/>
          <w:sz w:val="32"/>
          <w:szCs w:val="24"/>
        </w:rPr>
      </w:pPr>
      <w:r w:rsidRPr="00660A4D">
        <w:rPr>
          <w:b/>
          <w:color w:val="FF0000"/>
          <w:sz w:val="32"/>
          <w:szCs w:val="24"/>
        </w:rPr>
        <w:t xml:space="preserve">Sheffield Junior Singers </w:t>
      </w:r>
      <w:r w:rsidRPr="00660A4D">
        <w:rPr>
          <w:color w:val="FF0000"/>
          <w:sz w:val="32"/>
          <w:szCs w:val="24"/>
        </w:rPr>
        <w:t>–</w:t>
      </w:r>
      <w:r w:rsidRPr="00660A4D">
        <w:rPr>
          <w:b/>
          <w:color w:val="FF0000"/>
          <w:sz w:val="32"/>
          <w:szCs w:val="24"/>
        </w:rPr>
        <w:t xml:space="preserve"> </w:t>
      </w:r>
      <w:r w:rsidR="0001405D" w:rsidRPr="00660A4D">
        <w:rPr>
          <w:color w:val="FF0000"/>
          <w:sz w:val="28"/>
          <w:szCs w:val="24"/>
        </w:rPr>
        <w:t xml:space="preserve">Thursday </w:t>
      </w:r>
      <w:r w:rsidR="00454C7C" w:rsidRPr="00660A4D">
        <w:rPr>
          <w:color w:val="FF0000"/>
          <w:sz w:val="28"/>
          <w:szCs w:val="24"/>
        </w:rPr>
        <w:t>18</w:t>
      </w:r>
      <w:r w:rsidR="00454C7C" w:rsidRPr="00660A4D">
        <w:rPr>
          <w:color w:val="FF0000"/>
          <w:sz w:val="28"/>
          <w:szCs w:val="24"/>
          <w:vertAlign w:val="superscript"/>
        </w:rPr>
        <w:t>th</w:t>
      </w:r>
      <w:r w:rsidR="00454C7C" w:rsidRPr="00660A4D">
        <w:rPr>
          <w:color w:val="FF0000"/>
          <w:sz w:val="28"/>
          <w:szCs w:val="24"/>
        </w:rPr>
        <w:t xml:space="preserve"> January, 4pm-4.55pm at</w:t>
      </w:r>
      <w:r w:rsidRPr="00660A4D">
        <w:rPr>
          <w:color w:val="FF0000"/>
          <w:sz w:val="28"/>
          <w:szCs w:val="24"/>
        </w:rPr>
        <w:t xml:space="preserve"> Horizon Methodist Church Hall </w:t>
      </w:r>
    </w:p>
    <w:p w:rsidR="00CA1DED" w:rsidRPr="00660A4D" w:rsidRDefault="00CA1DED" w:rsidP="00CA1DED">
      <w:pPr>
        <w:rPr>
          <w:b/>
          <w:color w:val="FF0000"/>
          <w:sz w:val="32"/>
          <w:szCs w:val="24"/>
        </w:rPr>
      </w:pPr>
      <w:r w:rsidRPr="00660A4D">
        <w:rPr>
          <w:b/>
          <w:color w:val="FF0000"/>
          <w:sz w:val="32"/>
          <w:szCs w:val="24"/>
        </w:rPr>
        <w:t xml:space="preserve">Sheffield Young Singers </w:t>
      </w:r>
      <w:r w:rsidRPr="00660A4D">
        <w:rPr>
          <w:color w:val="FF0000"/>
          <w:sz w:val="32"/>
          <w:szCs w:val="24"/>
        </w:rPr>
        <w:t xml:space="preserve">– </w:t>
      </w:r>
      <w:r w:rsidR="0001405D" w:rsidRPr="00660A4D">
        <w:rPr>
          <w:color w:val="FF0000"/>
          <w:sz w:val="28"/>
          <w:szCs w:val="24"/>
        </w:rPr>
        <w:t xml:space="preserve">Thursday </w:t>
      </w:r>
      <w:r w:rsidR="00454C7C" w:rsidRPr="00660A4D">
        <w:rPr>
          <w:color w:val="FF0000"/>
          <w:sz w:val="28"/>
          <w:szCs w:val="24"/>
        </w:rPr>
        <w:t>18</w:t>
      </w:r>
      <w:r w:rsidR="00454C7C" w:rsidRPr="00660A4D">
        <w:rPr>
          <w:color w:val="FF0000"/>
          <w:sz w:val="28"/>
          <w:szCs w:val="24"/>
          <w:vertAlign w:val="superscript"/>
        </w:rPr>
        <w:t>th</w:t>
      </w:r>
      <w:r w:rsidR="00454C7C" w:rsidRPr="00660A4D">
        <w:rPr>
          <w:color w:val="FF0000"/>
          <w:sz w:val="28"/>
          <w:szCs w:val="24"/>
        </w:rPr>
        <w:t xml:space="preserve"> January, 5pm-6pm at</w:t>
      </w:r>
      <w:r w:rsidRPr="00660A4D">
        <w:rPr>
          <w:color w:val="FF0000"/>
          <w:sz w:val="28"/>
          <w:szCs w:val="24"/>
        </w:rPr>
        <w:t xml:space="preserve"> Horizon Methodist Church Hall</w:t>
      </w:r>
      <w:r w:rsidRPr="00660A4D">
        <w:rPr>
          <w:b/>
          <w:color w:val="FF0000"/>
          <w:sz w:val="28"/>
          <w:szCs w:val="24"/>
        </w:rPr>
        <w:t xml:space="preserve"> </w:t>
      </w:r>
    </w:p>
    <w:p w:rsidR="00CA1DED" w:rsidRPr="00660A4D" w:rsidRDefault="00CA1DED" w:rsidP="00CA1DED">
      <w:pPr>
        <w:rPr>
          <w:color w:val="FF0000"/>
          <w:sz w:val="32"/>
          <w:szCs w:val="24"/>
        </w:rPr>
      </w:pPr>
      <w:r w:rsidRPr="00660A4D">
        <w:rPr>
          <w:b/>
          <w:color w:val="FF0000"/>
          <w:sz w:val="32"/>
          <w:szCs w:val="24"/>
        </w:rPr>
        <w:t>Sheffield Youth Samba Band</w:t>
      </w:r>
      <w:r w:rsidRPr="00660A4D">
        <w:rPr>
          <w:color w:val="FF0000"/>
          <w:sz w:val="32"/>
          <w:szCs w:val="24"/>
        </w:rPr>
        <w:t xml:space="preserve"> – </w:t>
      </w:r>
      <w:r w:rsidR="00DA58BD" w:rsidRPr="00660A4D">
        <w:rPr>
          <w:color w:val="FF0000"/>
          <w:sz w:val="28"/>
          <w:szCs w:val="24"/>
        </w:rPr>
        <w:t>Thursday</w:t>
      </w:r>
      <w:r w:rsidR="00454C7C" w:rsidRPr="00660A4D">
        <w:rPr>
          <w:color w:val="FF0000"/>
          <w:sz w:val="28"/>
          <w:szCs w:val="24"/>
        </w:rPr>
        <w:t xml:space="preserve"> 18</w:t>
      </w:r>
      <w:r w:rsidR="00454C7C" w:rsidRPr="00660A4D">
        <w:rPr>
          <w:color w:val="FF0000"/>
          <w:sz w:val="28"/>
          <w:szCs w:val="24"/>
          <w:vertAlign w:val="superscript"/>
        </w:rPr>
        <w:t>th</w:t>
      </w:r>
      <w:r w:rsidR="00454C7C" w:rsidRPr="00660A4D">
        <w:rPr>
          <w:color w:val="FF0000"/>
          <w:sz w:val="28"/>
          <w:szCs w:val="24"/>
        </w:rPr>
        <w:t xml:space="preserve"> January,</w:t>
      </w:r>
      <w:r w:rsidR="00DA58BD" w:rsidRPr="00660A4D">
        <w:rPr>
          <w:color w:val="FF0000"/>
          <w:sz w:val="28"/>
          <w:szCs w:val="24"/>
        </w:rPr>
        <w:t xml:space="preserve"> </w:t>
      </w:r>
      <w:r w:rsidR="00454C7C" w:rsidRPr="00660A4D">
        <w:rPr>
          <w:color w:val="FF0000"/>
          <w:sz w:val="28"/>
          <w:szCs w:val="24"/>
        </w:rPr>
        <w:t>6.15pm – 7</w:t>
      </w:r>
      <w:r w:rsidRPr="00660A4D">
        <w:rPr>
          <w:color w:val="FF0000"/>
          <w:sz w:val="28"/>
          <w:szCs w:val="24"/>
        </w:rPr>
        <w:t xml:space="preserve">pm </w:t>
      </w:r>
      <w:r w:rsidR="00454C7C" w:rsidRPr="00660A4D">
        <w:rPr>
          <w:color w:val="FF0000"/>
          <w:sz w:val="28"/>
          <w:szCs w:val="24"/>
        </w:rPr>
        <w:t>at</w:t>
      </w:r>
      <w:r w:rsidRPr="00660A4D">
        <w:rPr>
          <w:color w:val="FF0000"/>
          <w:sz w:val="28"/>
          <w:szCs w:val="24"/>
        </w:rPr>
        <w:t xml:space="preserve"> All Saints Catholic High School </w:t>
      </w:r>
    </w:p>
    <w:p w:rsidR="00454C7C" w:rsidRPr="00660A4D" w:rsidRDefault="00454C7C" w:rsidP="00CA1DED">
      <w:pPr>
        <w:rPr>
          <w:color w:val="FF0000"/>
          <w:sz w:val="32"/>
          <w:szCs w:val="24"/>
        </w:rPr>
      </w:pPr>
      <w:r w:rsidRPr="00660A4D">
        <w:rPr>
          <w:b/>
          <w:color w:val="FF0000"/>
          <w:sz w:val="32"/>
          <w:szCs w:val="24"/>
        </w:rPr>
        <w:t xml:space="preserve">The Folk Factory – </w:t>
      </w:r>
      <w:r w:rsidRPr="00660A4D">
        <w:rPr>
          <w:color w:val="FF0000"/>
          <w:sz w:val="28"/>
          <w:szCs w:val="24"/>
        </w:rPr>
        <w:t>Thursday 18</w:t>
      </w:r>
      <w:r w:rsidRPr="00660A4D">
        <w:rPr>
          <w:color w:val="FF0000"/>
          <w:sz w:val="28"/>
          <w:szCs w:val="24"/>
          <w:vertAlign w:val="superscript"/>
        </w:rPr>
        <w:t>th</w:t>
      </w:r>
      <w:r w:rsidRPr="00660A4D">
        <w:rPr>
          <w:color w:val="FF0000"/>
          <w:sz w:val="28"/>
          <w:szCs w:val="24"/>
        </w:rPr>
        <w:t xml:space="preserve"> January, 4pm-5pm at Carfield Primary School </w:t>
      </w:r>
    </w:p>
    <w:p w:rsidR="00FC6504" w:rsidRPr="00BC0272" w:rsidRDefault="00FC6504" w:rsidP="00FC6504">
      <w:pPr>
        <w:rPr>
          <w:b/>
          <w:sz w:val="32"/>
          <w:szCs w:val="24"/>
        </w:rPr>
      </w:pPr>
      <w:r w:rsidRPr="00BC0272">
        <w:rPr>
          <w:b/>
          <w:sz w:val="32"/>
          <w:szCs w:val="24"/>
        </w:rPr>
        <w:t xml:space="preserve">The Friends and Volunteers of Sheffield Music Hub </w:t>
      </w:r>
    </w:p>
    <w:p w:rsidR="00FC6504" w:rsidRPr="007F3EEF" w:rsidRDefault="00FC6504" w:rsidP="00FC6504">
      <w:pPr>
        <w:rPr>
          <w:sz w:val="24"/>
          <w:szCs w:val="24"/>
        </w:rPr>
      </w:pPr>
      <w:r w:rsidRPr="007F3EEF">
        <w:rPr>
          <w:sz w:val="24"/>
          <w:szCs w:val="24"/>
        </w:rPr>
        <w:t xml:space="preserve">Our Friends group is recruiting! They are looking for parents/carers who would like to help with </w:t>
      </w:r>
      <w:r w:rsidR="00454C7C" w:rsidRPr="007F3EEF">
        <w:rPr>
          <w:sz w:val="24"/>
          <w:szCs w:val="24"/>
        </w:rPr>
        <w:t>fundraising/</w:t>
      </w:r>
      <w:r w:rsidRPr="007F3EEF">
        <w:rPr>
          <w:sz w:val="24"/>
          <w:szCs w:val="24"/>
        </w:rPr>
        <w:t>attend concerts as a volunteer</w:t>
      </w:r>
      <w:r w:rsidR="00454C7C" w:rsidRPr="007F3EEF">
        <w:rPr>
          <w:sz w:val="24"/>
          <w:szCs w:val="24"/>
        </w:rPr>
        <w:t>/</w:t>
      </w:r>
      <w:r w:rsidRPr="007F3EEF">
        <w:rPr>
          <w:sz w:val="24"/>
          <w:szCs w:val="24"/>
        </w:rPr>
        <w:t xml:space="preserve"> write website content. If you are interested in joining the Friends </w:t>
      </w:r>
      <w:r w:rsidR="00454C7C" w:rsidRPr="007F3EEF">
        <w:rPr>
          <w:sz w:val="24"/>
          <w:szCs w:val="24"/>
        </w:rPr>
        <w:t xml:space="preserve">and Volunteers Group </w:t>
      </w:r>
      <w:r w:rsidRPr="007F3EEF">
        <w:rPr>
          <w:sz w:val="24"/>
          <w:szCs w:val="24"/>
        </w:rPr>
        <w:t xml:space="preserve">as a committee member please contact Victoria at </w:t>
      </w:r>
      <w:hyperlink r:id="rId11" w:history="1">
        <w:r w:rsidRPr="007F3EEF">
          <w:rPr>
            <w:rStyle w:val="Hyperlink"/>
            <w:sz w:val="24"/>
            <w:szCs w:val="24"/>
          </w:rPr>
          <w:t>vbeauchamp@gmail.com</w:t>
        </w:r>
      </w:hyperlink>
      <w:r w:rsidRPr="007F3EEF">
        <w:rPr>
          <w:sz w:val="24"/>
          <w:szCs w:val="24"/>
        </w:rPr>
        <w:t xml:space="preserve">. If you are interested in being a volunteer and helping at concerts or rehearsals please contact Gillian at </w:t>
      </w:r>
      <w:hyperlink r:id="rId12" w:history="1">
        <w:r w:rsidRPr="007F3EEF">
          <w:rPr>
            <w:rStyle w:val="Hyperlink"/>
            <w:sz w:val="24"/>
            <w:szCs w:val="24"/>
          </w:rPr>
          <w:t>Gillian.hume@sheffield.gov.uk</w:t>
        </w:r>
      </w:hyperlink>
      <w:r w:rsidRPr="007F3EEF">
        <w:rPr>
          <w:sz w:val="24"/>
          <w:szCs w:val="24"/>
        </w:rPr>
        <w:t xml:space="preserve"> </w:t>
      </w:r>
    </w:p>
    <w:p w:rsidR="00EE719A" w:rsidRDefault="00EE719A" w:rsidP="00EE719A">
      <w:pPr>
        <w:jc w:val="center"/>
        <w:rPr>
          <w:b/>
          <w:sz w:val="44"/>
        </w:rPr>
      </w:pPr>
      <w:r>
        <w:rPr>
          <w:b/>
          <w:noProof/>
          <w:sz w:val="36"/>
          <w:u w:val="single"/>
          <w:lang w:eastAsia="en-GB"/>
        </w:rPr>
        <w:lastRenderedPageBreak/>
        <w:drawing>
          <wp:anchor distT="0" distB="0" distL="114300" distR="114300" simplePos="0" relativeHeight="251665408" behindDoc="1" locked="0" layoutInCell="1" allowOverlap="1" wp14:anchorId="41FF1DBA" wp14:editId="73243E6F">
            <wp:simplePos x="0" y="0"/>
            <wp:positionH relativeFrom="column">
              <wp:posOffset>-151765</wp:posOffset>
            </wp:positionH>
            <wp:positionV relativeFrom="paragraph">
              <wp:posOffset>-229870</wp:posOffset>
            </wp:positionV>
            <wp:extent cx="1216660" cy="1296035"/>
            <wp:effectExtent l="0" t="0" r="2540" b="0"/>
            <wp:wrapThrough wrapText="bothSides">
              <wp:wrapPolygon edited="0">
                <wp:start x="10484" y="0"/>
                <wp:lineTo x="6426" y="2857"/>
                <wp:lineTo x="5749" y="3810"/>
                <wp:lineTo x="5749" y="5080"/>
                <wp:lineTo x="3720" y="6032"/>
                <wp:lineTo x="3720" y="10160"/>
                <wp:lineTo x="0" y="13017"/>
                <wp:lineTo x="0" y="16192"/>
                <wp:lineTo x="4397" y="20319"/>
                <wp:lineTo x="4735" y="21272"/>
                <wp:lineTo x="7779" y="21272"/>
                <wp:lineTo x="21307" y="20319"/>
                <wp:lineTo x="21307" y="13970"/>
                <wp:lineTo x="19954" y="9842"/>
                <wp:lineTo x="15219" y="5715"/>
                <wp:lineTo x="12175" y="0"/>
                <wp:lineTo x="10484" y="0"/>
              </wp:wrapPolygon>
            </wp:wrapThrough>
            <wp:docPr id="4" name="Picture 4" descr="C:\Users\LL031121\AppData\Local\Microsoft\Windows\Temporary Internet Files\Content.IE5\OJ7OZTTM\musica_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031121\AppData\Local\Microsoft\Windows\Temporary Internet Files\Content.IE5\OJ7OZTTM\musica_6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F83">
        <w:rPr>
          <w:b/>
          <w:sz w:val="44"/>
        </w:rPr>
        <w:t xml:space="preserve"> </w:t>
      </w:r>
      <w:r w:rsidR="0001405D">
        <w:rPr>
          <w:b/>
          <w:sz w:val="44"/>
        </w:rPr>
        <w:t>Make Music Week</w:t>
      </w:r>
      <w:r w:rsidR="00454C7C" w:rsidRPr="00454C7C">
        <w:rPr>
          <w:b/>
          <w:sz w:val="44"/>
        </w:rPr>
        <w:t xml:space="preserve"> </w:t>
      </w:r>
      <w:r w:rsidR="00454C7C" w:rsidRPr="00952F83">
        <w:rPr>
          <w:b/>
          <w:sz w:val="44"/>
        </w:rPr>
        <w:t>Sponsorship Form</w:t>
      </w:r>
      <w:r w:rsidRPr="00952F83">
        <w:rPr>
          <w:b/>
          <w:sz w:val="44"/>
        </w:rPr>
        <w:t xml:space="preserve">! </w:t>
      </w:r>
    </w:p>
    <w:tbl>
      <w:tblPr>
        <w:tblStyle w:val="TableGrid"/>
        <w:tblpPr w:leftFromText="180" w:rightFromText="180" w:vertAnchor="text" w:horzAnchor="margin" w:tblpY="1219"/>
        <w:tblW w:w="10490" w:type="dxa"/>
        <w:tblLayout w:type="fixed"/>
        <w:tblLook w:val="04A0" w:firstRow="1" w:lastRow="0" w:firstColumn="1" w:lastColumn="0" w:noHBand="0" w:noVBand="1"/>
      </w:tblPr>
      <w:tblGrid>
        <w:gridCol w:w="2268"/>
        <w:gridCol w:w="3402"/>
        <w:gridCol w:w="2127"/>
        <w:gridCol w:w="1275"/>
        <w:gridCol w:w="709"/>
        <w:gridCol w:w="709"/>
      </w:tblGrid>
      <w:tr w:rsidR="008A42E7" w:rsidTr="00660A4D">
        <w:tc>
          <w:tcPr>
            <w:tcW w:w="2268" w:type="dxa"/>
          </w:tcPr>
          <w:p w:rsidR="008A42E7" w:rsidRPr="00F55296" w:rsidRDefault="008A42E7" w:rsidP="00660A4D">
            <w:pPr>
              <w:jc w:val="center"/>
            </w:pPr>
            <w:r w:rsidRPr="00F55296">
              <w:t>Name</w:t>
            </w:r>
          </w:p>
        </w:tc>
        <w:tc>
          <w:tcPr>
            <w:tcW w:w="3402" w:type="dxa"/>
          </w:tcPr>
          <w:p w:rsidR="008A42E7" w:rsidRPr="00F55296" w:rsidRDefault="008A42E7" w:rsidP="00660A4D">
            <w:pPr>
              <w:jc w:val="center"/>
            </w:pPr>
            <w:r w:rsidRPr="00F55296">
              <w:t>Address</w:t>
            </w:r>
          </w:p>
        </w:tc>
        <w:tc>
          <w:tcPr>
            <w:tcW w:w="2127" w:type="dxa"/>
          </w:tcPr>
          <w:p w:rsidR="008A42E7" w:rsidRPr="00F55296" w:rsidRDefault="008A42E7" w:rsidP="00660A4D">
            <w:pPr>
              <w:jc w:val="center"/>
            </w:pPr>
            <w:r>
              <w:t>Phone/email</w:t>
            </w:r>
          </w:p>
        </w:tc>
        <w:tc>
          <w:tcPr>
            <w:tcW w:w="1275" w:type="dxa"/>
          </w:tcPr>
          <w:p w:rsidR="008A42E7" w:rsidRPr="00F55296" w:rsidRDefault="008A42E7" w:rsidP="00660A4D">
            <w:pPr>
              <w:jc w:val="center"/>
            </w:pPr>
            <w:r w:rsidRPr="00F55296">
              <w:t>Amount</w:t>
            </w:r>
          </w:p>
        </w:tc>
        <w:tc>
          <w:tcPr>
            <w:tcW w:w="709" w:type="dxa"/>
          </w:tcPr>
          <w:p w:rsidR="008A42E7" w:rsidRPr="00F55296" w:rsidRDefault="008A42E7" w:rsidP="00660A4D">
            <w:pPr>
              <w:jc w:val="center"/>
            </w:pPr>
            <w:r>
              <w:t xml:space="preserve">Paid </w:t>
            </w:r>
          </w:p>
        </w:tc>
        <w:tc>
          <w:tcPr>
            <w:tcW w:w="709" w:type="dxa"/>
          </w:tcPr>
          <w:p w:rsidR="008A42E7" w:rsidRDefault="008A42E7" w:rsidP="00660A4D">
            <w:pPr>
              <w:jc w:val="center"/>
            </w:pPr>
            <w:r>
              <w:t xml:space="preserve">Gift Aid </w:t>
            </w:r>
          </w:p>
        </w:tc>
      </w:tr>
      <w:tr w:rsidR="008A42E7" w:rsidTr="00EE0B78">
        <w:trPr>
          <w:trHeight w:val="1438"/>
        </w:trPr>
        <w:tc>
          <w:tcPr>
            <w:tcW w:w="2268" w:type="dxa"/>
          </w:tcPr>
          <w:p w:rsidR="008A42E7" w:rsidRDefault="008A42E7" w:rsidP="00660A4D">
            <w:pPr>
              <w:rPr>
                <w:sz w:val="44"/>
              </w:rPr>
            </w:pPr>
          </w:p>
        </w:tc>
        <w:tc>
          <w:tcPr>
            <w:tcW w:w="3402" w:type="dxa"/>
          </w:tcPr>
          <w:p w:rsidR="008A42E7" w:rsidRDefault="008A42E7" w:rsidP="00660A4D">
            <w:pPr>
              <w:rPr>
                <w:sz w:val="44"/>
              </w:rPr>
            </w:pPr>
          </w:p>
        </w:tc>
        <w:tc>
          <w:tcPr>
            <w:tcW w:w="2127" w:type="dxa"/>
          </w:tcPr>
          <w:p w:rsidR="008A42E7" w:rsidRDefault="008A42E7" w:rsidP="00660A4D">
            <w:pPr>
              <w:rPr>
                <w:sz w:val="44"/>
              </w:rPr>
            </w:pPr>
          </w:p>
        </w:tc>
        <w:tc>
          <w:tcPr>
            <w:tcW w:w="1275" w:type="dxa"/>
          </w:tcPr>
          <w:p w:rsidR="008A42E7" w:rsidRDefault="008A42E7" w:rsidP="00660A4D">
            <w:pPr>
              <w:rPr>
                <w:sz w:val="44"/>
              </w:rPr>
            </w:pPr>
          </w:p>
        </w:tc>
        <w:tc>
          <w:tcPr>
            <w:tcW w:w="709" w:type="dxa"/>
          </w:tcPr>
          <w:p w:rsidR="008A42E7" w:rsidRDefault="008A42E7" w:rsidP="00660A4D">
            <w:pPr>
              <w:rPr>
                <w:sz w:val="44"/>
              </w:rPr>
            </w:pPr>
          </w:p>
        </w:tc>
        <w:tc>
          <w:tcPr>
            <w:tcW w:w="709" w:type="dxa"/>
          </w:tcPr>
          <w:p w:rsidR="008A42E7" w:rsidRDefault="008A42E7" w:rsidP="00660A4D">
            <w:pPr>
              <w:rPr>
                <w:sz w:val="44"/>
              </w:rPr>
            </w:pPr>
          </w:p>
        </w:tc>
      </w:tr>
      <w:tr w:rsidR="00EE0B78" w:rsidTr="00EE0B78">
        <w:trPr>
          <w:trHeight w:val="1438"/>
        </w:trPr>
        <w:tc>
          <w:tcPr>
            <w:tcW w:w="2268" w:type="dxa"/>
          </w:tcPr>
          <w:p w:rsidR="00EE0B78" w:rsidRDefault="00EE0B78" w:rsidP="00660A4D">
            <w:pPr>
              <w:rPr>
                <w:sz w:val="44"/>
              </w:rPr>
            </w:pPr>
          </w:p>
        </w:tc>
        <w:tc>
          <w:tcPr>
            <w:tcW w:w="3402" w:type="dxa"/>
          </w:tcPr>
          <w:p w:rsidR="00EE0B78" w:rsidRDefault="00EE0B78" w:rsidP="00660A4D">
            <w:pPr>
              <w:rPr>
                <w:sz w:val="44"/>
              </w:rPr>
            </w:pPr>
          </w:p>
        </w:tc>
        <w:tc>
          <w:tcPr>
            <w:tcW w:w="2127" w:type="dxa"/>
          </w:tcPr>
          <w:p w:rsidR="00EE0B78" w:rsidRDefault="00EE0B78" w:rsidP="00660A4D">
            <w:pPr>
              <w:rPr>
                <w:sz w:val="44"/>
              </w:rPr>
            </w:pPr>
          </w:p>
        </w:tc>
        <w:tc>
          <w:tcPr>
            <w:tcW w:w="1275" w:type="dxa"/>
          </w:tcPr>
          <w:p w:rsidR="00EE0B78" w:rsidRDefault="00EE0B78" w:rsidP="00660A4D">
            <w:pPr>
              <w:rPr>
                <w:sz w:val="44"/>
              </w:rPr>
            </w:pPr>
          </w:p>
        </w:tc>
        <w:tc>
          <w:tcPr>
            <w:tcW w:w="709" w:type="dxa"/>
          </w:tcPr>
          <w:p w:rsidR="00EE0B78" w:rsidRDefault="00EE0B78" w:rsidP="00660A4D">
            <w:pPr>
              <w:rPr>
                <w:sz w:val="44"/>
              </w:rPr>
            </w:pPr>
          </w:p>
        </w:tc>
        <w:tc>
          <w:tcPr>
            <w:tcW w:w="709" w:type="dxa"/>
          </w:tcPr>
          <w:p w:rsidR="00EE0B78" w:rsidRDefault="00EE0B78" w:rsidP="00660A4D">
            <w:pPr>
              <w:rPr>
                <w:sz w:val="44"/>
              </w:rPr>
            </w:pPr>
          </w:p>
        </w:tc>
      </w:tr>
      <w:tr w:rsidR="00EE0B78" w:rsidTr="00EE0B78">
        <w:trPr>
          <w:trHeight w:val="1438"/>
        </w:trPr>
        <w:tc>
          <w:tcPr>
            <w:tcW w:w="2268" w:type="dxa"/>
          </w:tcPr>
          <w:p w:rsidR="00EE0B78" w:rsidRDefault="00EE0B78" w:rsidP="00660A4D">
            <w:pPr>
              <w:rPr>
                <w:sz w:val="44"/>
              </w:rPr>
            </w:pPr>
          </w:p>
        </w:tc>
        <w:tc>
          <w:tcPr>
            <w:tcW w:w="3402" w:type="dxa"/>
          </w:tcPr>
          <w:p w:rsidR="00EE0B78" w:rsidRDefault="00EE0B78" w:rsidP="00660A4D">
            <w:pPr>
              <w:rPr>
                <w:sz w:val="44"/>
              </w:rPr>
            </w:pPr>
          </w:p>
        </w:tc>
        <w:tc>
          <w:tcPr>
            <w:tcW w:w="2127" w:type="dxa"/>
          </w:tcPr>
          <w:p w:rsidR="00EE0B78" w:rsidRDefault="00EE0B78" w:rsidP="00660A4D">
            <w:pPr>
              <w:rPr>
                <w:sz w:val="44"/>
              </w:rPr>
            </w:pPr>
          </w:p>
        </w:tc>
        <w:tc>
          <w:tcPr>
            <w:tcW w:w="1275" w:type="dxa"/>
          </w:tcPr>
          <w:p w:rsidR="00EE0B78" w:rsidRDefault="00EE0B78" w:rsidP="00660A4D">
            <w:pPr>
              <w:rPr>
                <w:sz w:val="44"/>
              </w:rPr>
            </w:pPr>
          </w:p>
        </w:tc>
        <w:tc>
          <w:tcPr>
            <w:tcW w:w="709" w:type="dxa"/>
          </w:tcPr>
          <w:p w:rsidR="00EE0B78" w:rsidRDefault="00EE0B78" w:rsidP="00660A4D">
            <w:pPr>
              <w:rPr>
                <w:sz w:val="44"/>
              </w:rPr>
            </w:pPr>
          </w:p>
        </w:tc>
        <w:tc>
          <w:tcPr>
            <w:tcW w:w="709" w:type="dxa"/>
          </w:tcPr>
          <w:p w:rsidR="00EE0B78" w:rsidRDefault="00EE0B78" w:rsidP="00660A4D">
            <w:pPr>
              <w:rPr>
                <w:sz w:val="44"/>
              </w:rPr>
            </w:pPr>
          </w:p>
        </w:tc>
      </w:tr>
      <w:tr w:rsidR="00EE0B78" w:rsidTr="00EE0B78">
        <w:trPr>
          <w:trHeight w:val="1438"/>
        </w:trPr>
        <w:tc>
          <w:tcPr>
            <w:tcW w:w="2268" w:type="dxa"/>
          </w:tcPr>
          <w:p w:rsidR="00EE0B78" w:rsidRDefault="00EE0B78" w:rsidP="00660A4D">
            <w:pPr>
              <w:rPr>
                <w:sz w:val="44"/>
              </w:rPr>
            </w:pPr>
          </w:p>
        </w:tc>
        <w:tc>
          <w:tcPr>
            <w:tcW w:w="3402" w:type="dxa"/>
          </w:tcPr>
          <w:p w:rsidR="00EE0B78" w:rsidRDefault="00EE0B78" w:rsidP="00660A4D">
            <w:pPr>
              <w:rPr>
                <w:sz w:val="44"/>
              </w:rPr>
            </w:pPr>
          </w:p>
        </w:tc>
        <w:tc>
          <w:tcPr>
            <w:tcW w:w="2127" w:type="dxa"/>
          </w:tcPr>
          <w:p w:rsidR="00EE0B78" w:rsidRDefault="00EE0B78" w:rsidP="00660A4D">
            <w:pPr>
              <w:rPr>
                <w:sz w:val="44"/>
              </w:rPr>
            </w:pPr>
          </w:p>
        </w:tc>
        <w:tc>
          <w:tcPr>
            <w:tcW w:w="1275" w:type="dxa"/>
          </w:tcPr>
          <w:p w:rsidR="00EE0B78" w:rsidRDefault="00EE0B78" w:rsidP="00660A4D">
            <w:pPr>
              <w:rPr>
                <w:sz w:val="44"/>
              </w:rPr>
            </w:pPr>
          </w:p>
        </w:tc>
        <w:tc>
          <w:tcPr>
            <w:tcW w:w="709" w:type="dxa"/>
          </w:tcPr>
          <w:p w:rsidR="00EE0B78" w:rsidRDefault="00EE0B78" w:rsidP="00660A4D">
            <w:pPr>
              <w:rPr>
                <w:sz w:val="44"/>
              </w:rPr>
            </w:pPr>
          </w:p>
        </w:tc>
        <w:tc>
          <w:tcPr>
            <w:tcW w:w="709" w:type="dxa"/>
          </w:tcPr>
          <w:p w:rsidR="00EE0B78" w:rsidRDefault="00EE0B78" w:rsidP="00660A4D">
            <w:pPr>
              <w:rPr>
                <w:sz w:val="44"/>
              </w:rPr>
            </w:pPr>
          </w:p>
        </w:tc>
      </w:tr>
      <w:tr w:rsidR="00EE0B78" w:rsidTr="00EE0B78">
        <w:trPr>
          <w:trHeight w:val="1438"/>
        </w:trPr>
        <w:tc>
          <w:tcPr>
            <w:tcW w:w="2268" w:type="dxa"/>
          </w:tcPr>
          <w:p w:rsidR="00EE0B78" w:rsidRDefault="00EE0B78" w:rsidP="00660A4D">
            <w:pPr>
              <w:rPr>
                <w:sz w:val="44"/>
              </w:rPr>
            </w:pPr>
          </w:p>
        </w:tc>
        <w:tc>
          <w:tcPr>
            <w:tcW w:w="3402" w:type="dxa"/>
          </w:tcPr>
          <w:p w:rsidR="00EE0B78" w:rsidRDefault="00EE0B78" w:rsidP="00660A4D">
            <w:pPr>
              <w:rPr>
                <w:sz w:val="44"/>
              </w:rPr>
            </w:pPr>
          </w:p>
        </w:tc>
        <w:tc>
          <w:tcPr>
            <w:tcW w:w="2127" w:type="dxa"/>
          </w:tcPr>
          <w:p w:rsidR="00EE0B78" w:rsidRDefault="00EE0B78" w:rsidP="00660A4D">
            <w:pPr>
              <w:rPr>
                <w:sz w:val="44"/>
              </w:rPr>
            </w:pPr>
          </w:p>
        </w:tc>
        <w:tc>
          <w:tcPr>
            <w:tcW w:w="1275" w:type="dxa"/>
          </w:tcPr>
          <w:p w:rsidR="00EE0B78" w:rsidRDefault="00EE0B78" w:rsidP="00660A4D">
            <w:pPr>
              <w:rPr>
                <w:sz w:val="44"/>
              </w:rPr>
            </w:pPr>
          </w:p>
        </w:tc>
        <w:tc>
          <w:tcPr>
            <w:tcW w:w="709" w:type="dxa"/>
          </w:tcPr>
          <w:p w:rsidR="00EE0B78" w:rsidRDefault="00EE0B78" w:rsidP="00660A4D">
            <w:pPr>
              <w:rPr>
                <w:sz w:val="44"/>
              </w:rPr>
            </w:pPr>
          </w:p>
        </w:tc>
        <w:tc>
          <w:tcPr>
            <w:tcW w:w="709" w:type="dxa"/>
          </w:tcPr>
          <w:p w:rsidR="00EE0B78" w:rsidRDefault="00EE0B78" w:rsidP="00660A4D">
            <w:pPr>
              <w:rPr>
                <w:sz w:val="44"/>
              </w:rPr>
            </w:pPr>
          </w:p>
        </w:tc>
      </w:tr>
      <w:tr w:rsidR="00EE0B78" w:rsidTr="00EE0B78">
        <w:trPr>
          <w:trHeight w:val="1438"/>
        </w:trPr>
        <w:tc>
          <w:tcPr>
            <w:tcW w:w="2268" w:type="dxa"/>
          </w:tcPr>
          <w:p w:rsidR="00EE0B78" w:rsidRDefault="00EE0B78" w:rsidP="00660A4D">
            <w:pPr>
              <w:rPr>
                <w:sz w:val="44"/>
              </w:rPr>
            </w:pPr>
          </w:p>
        </w:tc>
        <w:tc>
          <w:tcPr>
            <w:tcW w:w="3402" w:type="dxa"/>
          </w:tcPr>
          <w:p w:rsidR="00EE0B78" w:rsidRDefault="00EE0B78" w:rsidP="00660A4D">
            <w:pPr>
              <w:rPr>
                <w:sz w:val="44"/>
              </w:rPr>
            </w:pPr>
          </w:p>
        </w:tc>
        <w:tc>
          <w:tcPr>
            <w:tcW w:w="2127" w:type="dxa"/>
          </w:tcPr>
          <w:p w:rsidR="00EE0B78" w:rsidRDefault="00EE0B78" w:rsidP="00660A4D">
            <w:pPr>
              <w:rPr>
                <w:sz w:val="44"/>
              </w:rPr>
            </w:pPr>
          </w:p>
        </w:tc>
        <w:tc>
          <w:tcPr>
            <w:tcW w:w="1275" w:type="dxa"/>
          </w:tcPr>
          <w:p w:rsidR="00EE0B78" w:rsidRDefault="00EE0B78" w:rsidP="00660A4D">
            <w:pPr>
              <w:rPr>
                <w:sz w:val="44"/>
              </w:rPr>
            </w:pPr>
          </w:p>
        </w:tc>
        <w:tc>
          <w:tcPr>
            <w:tcW w:w="709" w:type="dxa"/>
          </w:tcPr>
          <w:p w:rsidR="00EE0B78" w:rsidRDefault="00EE0B78" w:rsidP="00660A4D">
            <w:pPr>
              <w:rPr>
                <w:sz w:val="44"/>
              </w:rPr>
            </w:pPr>
          </w:p>
        </w:tc>
        <w:tc>
          <w:tcPr>
            <w:tcW w:w="709" w:type="dxa"/>
          </w:tcPr>
          <w:p w:rsidR="00EE0B78" w:rsidRDefault="00EE0B78" w:rsidP="00660A4D">
            <w:pPr>
              <w:rPr>
                <w:sz w:val="44"/>
              </w:rPr>
            </w:pPr>
          </w:p>
        </w:tc>
      </w:tr>
      <w:tr w:rsidR="00EE0B78" w:rsidTr="00EE0B78">
        <w:trPr>
          <w:trHeight w:val="1438"/>
        </w:trPr>
        <w:tc>
          <w:tcPr>
            <w:tcW w:w="2268" w:type="dxa"/>
          </w:tcPr>
          <w:p w:rsidR="00EE0B78" w:rsidRDefault="00EE0B78" w:rsidP="00660A4D">
            <w:pPr>
              <w:rPr>
                <w:sz w:val="44"/>
              </w:rPr>
            </w:pPr>
          </w:p>
        </w:tc>
        <w:tc>
          <w:tcPr>
            <w:tcW w:w="3402" w:type="dxa"/>
          </w:tcPr>
          <w:p w:rsidR="00EE0B78" w:rsidRDefault="00EE0B78" w:rsidP="00660A4D">
            <w:pPr>
              <w:rPr>
                <w:sz w:val="44"/>
              </w:rPr>
            </w:pPr>
          </w:p>
        </w:tc>
        <w:tc>
          <w:tcPr>
            <w:tcW w:w="2127" w:type="dxa"/>
          </w:tcPr>
          <w:p w:rsidR="00EE0B78" w:rsidRDefault="00EE0B78" w:rsidP="00660A4D">
            <w:pPr>
              <w:rPr>
                <w:sz w:val="44"/>
              </w:rPr>
            </w:pPr>
          </w:p>
        </w:tc>
        <w:tc>
          <w:tcPr>
            <w:tcW w:w="1275" w:type="dxa"/>
          </w:tcPr>
          <w:p w:rsidR="00EE0B78" w:rsidRDefault="00EE0B78" w:rsidP="00660A4D">
            <w:pPr>
              <w:rPr>
                <w:sz w:val="44"/>
              </w:rPr>
            </w:pPr>
          </w:p>
        </w:tc>
        <w:tc>
          <w:tcPr>
            <w:tcW w:w="709" w:type="dxa"/>
          </w:tcPr>
          <w:p w:rsidR="00EE0B78" w:rsidRDefault="00EE0B78" w:rsidP="00660A4D">
            <w:pPr>
              <w:rPr>
                <w:sz w:val="44"/>
              </w:rPr>
            </w:pPr>
          </w:p>
        </w:tc>
        <w:tc>
          <w:tcPr>
            <w:tcW w:w="709" w:type="dxa"/>
          </w:tcPr>
          <w:p w:rsidR="00EE0B78" w:rsidRDefault="00EE0B78" w:rsidP="00660A4D">
            <w:pPr>
              <w:rPr>
                <w:sz w:val="44"/>
              </w:rPr>
            </w:pPr>
          </w:p>
        </w:tc>
      </w:tr>
    </w:tbl>
    <w:p w:rsidR="00EE719A" w:rsidRPr="005F33BC" w:rsidRDefault="004776FA" w:rsidP="00EE719A">
      <w:pPr>
        <w:jc w:val="center"/>
        <w:rPr>
          <w:b/>
          <w:sz w:val="28"/>
        </w:rPr>
      </w:pPr>
      <w:r>
        <w:rPr>
          <w:b/>
          <w:sz w:val="28"/>
        </w:rPr>
        <w:t>S</w:t>
      </w:r>
      <w:r w:rsidR="00EE719A" w:rsidRPr="005F33BC">
        <w:rPr>
          <w:b/>
          <w:sz w:val="28"/>
        </w:rPr>
        <w:t xml:space="preserve">upporting </w:t>
      </w:r>
      <w:proofErr w:type="gramStart"/>
      <w:r w:rsidR="00EE719A" w:rsidRPr="005F33BC">
        <w:rPr>
          <w:b/>
          <w:sz w:val="28"/>
        </w:rPr>
        <w:t>The</w:t>
      </w:r>
      <w:proofErr w:type="gramEnd"/>
      <w:r w:rsidR="00EE719A" w:rsidRPr="005F33BC">
        <w:rPr>
          <w:b/>
          <w:sz w:val="28"/>
        </w:rPr>
        <w:t xml:space="preserve"> Friends and Volunteers of Sheffield Music Hub </w:t>
      </w:r>
      <w:r w:rsidR="0008652E">
        <w:rPr>
          <w:b/>
          <w:sz w:val="28"/>
        </w:rPr>
        <w:t>Musical Stars Scheme</w:t>
      </w:r>
      <w:r w:rsidR="0001405D">
        <w:rPr>
          <w:b/>
          <w:sz w:val="28"/>
        </w:rPr>
        <w:t xml:space="preserve">! </w:t>
      </w:r>
    </w:p>
    <w:p w:rsidR="0001405D" w:rsidRPr="00660A4D" w:rsidRDefault="0001405D" w:rsidP="0063210C"/>
    <w:p w:rsidR="00660A4D" w:rsidRPr="00660A4D" w:rsidRDefault="00660A4D" w:rsidP="00660A4D">
      <w:pPr>
        <w:jc w:val="right"/>
      </w:pPr>
      <w:r w:rsidRPr="00660A4D">
        <w:rPr>
          <w:rFonts w:ascii="Open Sans" w:hAnsi="Open Sans" w:cs="Arial"/>
          <w:noProof/>
          <w:color w:val="273583"/>
          <w:sz w:val="32"/>
          <w:lang w:eastAsia="en-GB"/>
        </w:rPr>
        <w:drawing>
          <wp:anchor distT="0" distB="0" distL="114300" distR="114300" simplePos="0" relativeHeight="251668480" behindDoc="1" locked="0" layoutInCell="1" allowOverlap="1" wp14:anchorId="68B734C5" wp14:editId="5770523D">
            <wp:simplePos x="0" y="0"/>
            <wp:positionH relativeFrom="column">
              <wp:posOffset>50800</wp:posOffset>
            </wp:positionH>
            <wp:positionV relativeFrom="paragraph">
              <wp:posOffset>92710</wp:posOffset>
            </wp:positionV>
            <wp:extent cx="1776095" cy="906145"/>
            <wp:effectExtent l="0" t="0" r="0" b="8255"/>
            <wp:wrapThrough wrapText="bothSides">
              <wp:wrapPolygon edited="0">
                <wp:start x="16681" y="0"/>
                <wp:lineTo x="0" y="1362"/>
                <wp:lineTo x="0" y="20434"/>
                <wp:lineTo x="6950" y="21343"/>
                <wp:lineTo x="17144" y="21343"/>
                <wp:lineTo x="21314" y="15439"/>
                <wp:lineTo x="21314" y="10898"/>
                <wp:lineTo x="19924" y="4087"/>
                <wp:lineTo x="19461" y="908"/>
                <wp:lineTo x="18302" y="0"/>
                <wp:lineTo x="16681" y="0"/>
              </wp:wrapPolygon>
            </wp:wrapThrough>
            <wp:docPr id="7" name="Picture 7" descr="Sheffield Music H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Music H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CC" w:rsidRPr="00660A4D">
        <w:t xml:space="preserve">To upload </w:t>
      </w:r>
      <w:r w:rsidR="00454C7C" w:rsidRPr="00660A4D">
        <w:t xml:space="preserve">your total amount collected in </w:t>
      </w:r>
      <w:r w:rsidR="009F22CC" w:rsidRPr="00660A4D">
        <w:t xml:space="preserve">sponsorship click </w:t>
      </w:r>
    </w:p>
    <w:p w:rsidR="00EE719A" w:rsidRPr="00660A4D" w:rsidRDefault="009F22CC" w:rsidP="00660A4D">
      <w:pPr>
        <w:jc w:val="right"/>
      </w:pPr>
      <w:r w:rsidRPr="00660A4D">
        <w:rPr>
          <w:b/>
        </w:rPr>
        <w:t>DONATE NOW TO MUSICAL STARS</w:t>
      </w:r>
      <w:r w:rsidRPr="00660A4D">
        <w:t xml:space="preserve"> at </w:t>
      </w:r>
      <w:r w:rsidR="00040A18" w:rsidRPr="00660A4D">
        <w:t>www.</w:t>
      </w:r>
      <w:r w:rsidRPr="00660A4D">
        <w:t>sheffieldmusichub.org</w:t>
      </w:r>
    </w:p>
    <w:p w:rsidR="00300B2D" w:rsidRPr="00660A4D" w:rsidRDefault="00300B2D" w:rsidP="00660A4D">
      <w:pPr>
        <w:jc w:val="right"/>
        <w:rPr>
          <w:sz w:val="32"/>
        </w:rPr>
      </w:pPr>
      <w:r w:rsidRPr="00660A4D">
        <w:rPr>
          <w:sz w:val="24"/>
        </w:rPr>
        <w:t xml:space="preserve">Contact </w:t>
      </w:r>
      <w:hyperlink r:id="rId13" w:history="1">
        <w:r w:rsidRPr="00660A4D">
          <w:rPr>
            <w:rStyle w:val="Hyperlink"/>
            <w:b/>
            <w:sz w:val="24"/>
          </w:rPr>
          <w:t>laura.steelyard@sheffield.gov.uk</w:t>
        </w:r>
      </w:hyperlink>
      <w:r w:rsidRPr="00660A4D">
        <w:rPr>
          <w:sz w:val="24"/>
        </w:rPr>
        <w:t xml:space="preserve"> for more information</w:t>
      </w:r>
      <w:r w:rsidR="009E2345">
        <w:rPr>
          <w:sz w:val="24"/>
        </w:rPr>
        <w:t xml:space="preserve"> or more sponsorship forms.</w:t>
      </w:r>
    </w:p>
    <w:sectPr w:rsidR="00300B2D" w:rsidRPr="00660A4D" w:rsidSect="008A4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CD5"/>
    <w:multiLevelType w:val="hybridMultilevel"/>
    <w:tmpl w:val="589A7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19512B"/>
    <w:multiLevelType w:val="hybridMultilevel"/>
    <w:tmpl w:val="32147F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A40750"/>
    <w:multiLevelType w:val="hybridMultilevel"/>
    <w:tmpl w:val="894CCC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55F4A"/>
    <w:multiLevelType w:val="hybridMultilevel"/>
    <w:tmpl w:val="B422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E64C5"/>
    <w:multiLevelType w:val="hybridMultilevel"/>
    <w:tmpl w:val="295E50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9461D"/>
    <w:multiLevelType w:val="hybridMultilevel"/>
    <w:tmpl w:val="EDBAB8A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F39091C"/>
    <w:multiLevelType w:val="multilevel"/>
    <w:tmpl w:val="6B9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2A"/>
    <w:rsid w:val="0001405D"/>
    <w:rsid w:val="00020C5A"/>
    <w:rsid w:val="00040A18"/>
    <w:rsid w:val="0008652E"/>
    <w:rsid w:val="0018167E"/>
    <w:rsid w:val="00186198"/>
    <w:rsid w:val="00273848"/>
    <w:rsid w:val="002F165D"/>
    <w:rsid w:val="00300B2D"/>
    <w:rsid w:val="00362466"/>
    <w:rsid w:val="003E5AE0"/>
    <w:rsid w:val="00426CFE"/>
    <w:rsid w:val="00454C7C"/>
    <w:rsid w:val="004776FA"/>
    <w:rsid w:val="00483AC4"/>
    <w:rsid w:val="004B417A"/>
    <w:rsid w:val="005F61C1"/>
    <w:rsid w:val="0063210C"/>
    <w:rsid w:val="00660A4D"/>
    <w:rsid w:val="006C694B"/>
    <w:rsid w:val="006E635B"/>
    <w:rsid w:val="0070022A"/>
    <w:rsid w:val="007C4B9B"/>
    <w:rsid w:val="007D2CAF"/>
    <w:rsid w:val="007F3EEF"/>
    <w:rsid w:val="0084382F"/>
    <w:rsid w:val="00894E7D"/>
    <w:rsid w:val="008A42E7"/>
    <w:rsid w:val="008E592E"/>
    <w:rsid w:val="009077BF"/>
    <w:rsid w:val="009932EC"/>
    <w:rsid w:val="009E2345"/>
    <w:rsid w:val="009F22CC"/>
    <w:rsid w:val="00A230FE"/>
    <w:rsid w:val="00B36891"/>
    <w:rsid w:val="00B6713B"/>
    <w:rsid w:val="00B751A4"/>
    <w:rsid w:val="00BC0272"/>
    <w:rsid w:val="00C45399"/>
    <w:rsid w:val="00CA1DED"/>
    <w:rsid w:val="00CE7655"/>
    <w:rsid w:val="00D51947"/>
    <w:rsid w:val="00DA58BD"/>
    <w:rsid w:val="00DA65FE"/>
    <w:rsid w:val="00DE1119"/>
    <w:rsid w:val="00E2189F"/>
    <w:rsid w:val="00E23CC4"/>
    <w:rsid w:val="00EA05FB"/>
    <w:rsid w:val="00EA15CE"/>
    <w:rsid w:val="00EA2A63"/>
    <w:rsid w:val="00EB38EC"/>
    <w:rsid w:val="00EE0B78"/>
    <w:rsid w:val="00EE719A"/>
    <w:rsid w:val="00F035F6"/>
    <w:rsid w:val="00F137E3"/>
    <w:rsid w:val="00F24579"/>
    <w:rsid w:val="00F9538C"/>
    <w:rsid w:val="00FC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2A"/>
    <w:pPr>
      <w:ind w:left="720"/>
      <w:contextualSpacing/>
    </w:pPr>
  </w:style>
  <w:style w:type="paragraph" w:styleId="BalloonText">
    <w:name w:val="Balloon Text"/>
    <w:basedOn w:val="Normal"/>
    <w:link w:val="BalloonTextChar"/>
    <w:uiPriority w:val="99"/>
    <w:semiHidden/>
    <w:unhideWhenUsed/>
    <w:rsid w:val="00F1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E3"/>
    <w:rPr>
      <w:rFonts w:ascii="Tahoma" w:hAnsi="Tahoma" w:cs="Tahoma"/>
      <w:sz w:val="16"/>
      <w:szCs w:val="16"/>
    </w:rPr>
  </w:style>
  <w:style w:type="character" w:styleId="Hyperlink">
    <w:name w:val="Hyperlink"/>
    <w:basedOn w:val="DefaultParagraphFont"/>
    <w:uiPriority w:val="99"/>
    <w:unhideWhenUsed/>
    <w:rsid w:val="00B6713B"/>
    <w:rPr>
      <w:color w:val="0000FF" w:themeColor="hyperlink"/>
      <w:u w:val="single"/>
    </w:rPr>
  </w:style>
  <w:style w:type="table" w:styleId="TableGrid">
    <w:name w:val="Table Grid"/>
    <w:basedOn w:val="TableNormal"/>
    <w:uiPriority w:val="59"/>
    <w:rsid w:val="00EE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38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2A"/>
    <w:pPr>
      <w:ind w:left="720"/>
      <w:contextualSpacing/>
    </w:pPr>
  </w:style>
  <w:style w:type="paragraph" w:styleId="BalloonText">
    <w:name w:val="Balloon Text"/>
    <w:basedOn w:val="Normal"/>
    <w:link w:val="BalloonTextChar"/>
    <w:uiPriority w:val="99"/>
    <w:semiHidden/>
    <w:unhideWhenUsed/>
    <w:rsid w:val="00F1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E3"/>
    <w:rPr>
      <w:rFonts w:ascii="Tahoma" w:hAnsi="Tahoma" w:cs="Tahoma"/>
      <w:sz w:val="16"/>
      <w:szCs w:val="16"/>
    </w:rPr>
  </w:style>
  <w:style w:type="character" w:styleId="Hyperlink">
    <w:name w:val="Hyperlink"/>
    <w:basedOn w:val="DefaultParagraphFont"/>
    <w:uiPriority w:val="99"/>
    <w:unhideWhenUsed/>
    <w:rsid w:val="00B6713B"/>
    <w:rPr>
      <w:color w:val="0000FF" w:themeColor="hyperlink"/>
      <w:u w:val="single"/>
    </w:rPr>
  </w:style>
  <w:style w:type="table" w:styleId="TableGrid">
    <w:name w:val="Table Grid"/>
    <w:basedOn w:val="TableNormal"/>
    <w:uiPriority w:val="59"/>
    <w:rsid w:val="00EE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3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294">
      <w:bodyDiv w:val="1"/>
      <w:marLeft w:val="0"/>
      <w:marRight w:val="0"/>
      <w:marTop w:val="0"/>
      <w:marBottom w:val="0"/>
      <w:divBdr>
        <w:top w:val="none" w:sz="0" w:space="0" w:color="auto"/>
        <w:left w:val="none" w:sz="0" w:space="0" w:color="auto"/>
        <w:bottom w:val="none" w:sz="0" w:space="0" w:color="auto"/>
        <w:right w:val="none" w:sz="0" w:space="0" w:color="auto"/>
      </w:divBdr>
      <w:divsChild>
        <w:div w:id="1952204138">
          <w:marLeft w:val="0"/>
          <w:marRight w:val="0"/>
          <w:marTop w:val="0"/>
          <w:marBottom w:val="0"/>
          <w:divBdr>
            <w:top w:val="none" w:sz="0" w:space="0" w:color="auto"/>
            <w:left w:val="none" w:sz="0" w:space="0" w:color="auto"/>
            <w:bottom w:val="none" w:sz="0" w:space="0" w:color="auto"/>
            <w:right w:val="none" w:sz="0" w:space="0" w:color="auto"/>
          </w:divBdr>
          <w:divsChild>
            <w:div w:id="913903240">
              <w:marLeft w:val="-225"/>
              <w:marRight w:val="-225"/>
              <w:marTop w:val="0"/>
              <w:marBottom w:val="0"/>
              <w:divBdr>
                <w:top w:val="none" w:sz="0" w:space="0" w:color="auto"/>
                <w:left w:val="none" w:sz="0" w:space="0" w:color="auto"/>
                <w:bottom w:val="none" w:sz="0" w:space="0" w:color="auto"/>
                <w:right w:val="none" w:sz="0" w:space="0" w:color="auto"/>
              </w:divBdr>
              <w:divsChild>
                <w:div w:id="874272569">
                  <w:marLeft w:val="0"/>
                  <w:marRight w:val="0"/>
                  <w:marTop w:val="0"/>
                  <w:marBottom w:val="0"/>
                  <w:divBdr>
                    <w:top w:val="none" w:sz="0" w:space="0" w:color="auto"/>
                    <w:left w:val="none" w:sz="0" w:space="0" w:color="auto"/>
                    <w:bottom w:val="none" w:sz="0" w:space="0" w:color="auto"/>
                    <w:right w:val="none" w:sz="0" w:space="0" w:color="auto"/>
                  </w:divBdr>
                  <w:divsChild>
                    <w:div w:id="1452674547">
                      <w:marLeft w:val="-225"/>
                      <w:marRight w:val="-225"/>
                      <w:marTop w:val="0"/>
                      <w:marBottom w:val="0"/>
                      <w:divBdr>
                        <w:top w:val="none" w:sz="0" w:space="0" w:color="auto"/>
                        <w:left w:val="none" w:sz="0" w:space="0" w:color="auto"/>
                        <w:bottom w:val="none" w:sz="0" w:space="0" w:color="auto"/>
                        <w:right w:val="none" w:sz="0" w:space="0" w:color="auto"/>
                      </w:divBdr>
                      <w:divsChild>
                        <w:div w:id="852957805">
                          <w:marLeft w:val="0"/>
                          <w:marRight w:val="0"/>
                          <w:marTop w:val="0"/>
                          <w:marBottom w:val="0"/>
                          <w:divBdr>
                            <w:top w:val="none" w:sz="0" w:space="0" w:color="auto"/>
                            <w:left w:val="none" w:sz="0" w:space="0" w:color="auto"/>
                            <w:bottom w:val="none" w:sz="0" w:space="0" w:color="auto"/>
                            <w:right w:val="none" w:sz="0" w:space="0" w:color="auto"/>
                          </w:divBdr>
                          <w:divsChild>
                            <w:div w:id="1625841038">
                              <w:marLeft w:val="0"/>
                              <w:marRight w:val="0"/>
                              <w:marTop w:val="0"/>
                              <w:marBottom w:val="0"/>
                              <w:divBdr>
                                <w:top w:val="none" w:sz="0" w:space="0" w:color="auto"/>
                                <w:left w:val="none" w:sz="0" w:space="0" w:color="auto"/>
                                <w:bottom w:val="none" w:sz="0" w:space="0" w:color="auto"/>
                                <w:right w:val="none" w:sz="0" w:space="0" w:color="auto"/>
                              </w:divBdr>
                              <w:divsChild>
                                <w:div w:id="1506701059">
                                  <w:marLeft w:val="0"/>
                                  <w:marRight w:val="0"/>
                                  <w:marTop w:val="0"/>
                                  <w:marBottom w:val="0"/>
                                  <w:divBdr>
                                    <w:top w:val="none" w:sz="0" w:space="0" w:color="auto"/>
                                    <w:left w:val="none" w:sz="0" w:space="0" w:color="auto"/>
                                    <w:bottom w:val="none" w:sz="0" w:space="0" w:color="auto"/>
                                    <w:right w:val="none" w:sz="0" w:space="0" w:color="auto"/>
                                  </w:divBdr>
                                  <w:divsChild>
                                    <w:div w:id="465976607">
                                      <w:marLeft w:val="0"/>
                                      <w:marRight w:val="0"/>
                                      <w:marTop w:val="0"/>
                                      <w:marBottom w:val="0"/>
                                      <w:divBdr>
                                        <w:top w:val="none" w:sz="0" w:space="0" w:color="auto"/>
                                        <w:left w:val="none" w:sz="0" w:space="0" w:color="auto"/>
                                        <w:bottom w:val="none" w:sz="0" w:space="0" w:color="auto"/>
                                        <w:right w:val="none" w:sz="0" w:space="0" w:color="auto"/>
                                      </w:divBdr>
                                      <w:divsChild>
                                        <w:div w:id="15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9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a.steelyard@sheffield.gov.uk" TargetMode="External"/><Relationship Id="rId3" Type="http://schemas.openxmlformats.org/officeDocument/2006/relationships/styles" Target="styles.xml"/><Relationship Id="rId7" Type="http://schemas.openxmlformats.org/officeDocument/2006/relationships/hyperlink" Target="https://www.sheffieldmusichub.org/" TargetMode="External"/><Relationship Id="rId12" Type="http://schemas.openxmlformats.org/officeDocument/2006/relationships/hyperlink" Target="mailto:Gillian.hume@sheffiel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eauchamp@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effieldcityhall.co.uk/events/The-Halle-19-01-18"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B2DB-0AA1-4E49-B14F-2A0440B8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 Laura</dc:creator>
  <cp:lastModifiedBy>Kelly Dwyer</cp:lastModifiedBy>
  <cp:revision>2</cp:revision>
  <cp:lastPrinted>2017-11-27T15:52:00Z</cp:lastPrinted>
  <dcterms:created xsi:type="dcterms:W3CDTF">2017-12-01T15:37:00Z</dcterms:created>
  <dcterms:modified xsi:type="dcterms:W3CDTF">2017-12-01T15:37:00Z</dcterms:modified>
</cp:coreProperties>
</file>