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ame, Month and Year table"/>
      </w:tblPr>
      <w:tblGrid>
        <w:gridCol w:w="5529"/>
        <w:gridCol w:w="4927"/>
      </w:tblGrid>
      <w:tr w:rsidR="00A16F6D" w:rsidTr="0058658A">
        <w:tc>
          <w:tcPr>
            <w:tcW w:w="5529" w:type="dxa"/>
          </w:tcPr>
          <w:p w:rsidR="00A16F6D" w:rsidRDefault="00A16F6D">
            <w:bookmarkStart w:id="0" w:name="_GoBack" w:colFirst="2" w:colLast="2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5394963" wp14:editId="51C11DF3">
                  <wp:simplePos x="0" y="0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451600" cy="1249200"/>
                  <wp:effectExtent l="0" t="0" r="635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_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:rsidR="00A16F6D" w:rsidRPr="00A16F6D" w:rsidRDefault="00A16F6D" w:rsidP="00A16F6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A16F6D" w:rsidRPr="008B2EC8" w:rsidRDefault="00A16F6D" w:rsidP="00A16F6D">
            <w:pPr>
              <w:jc w:val="center"/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  <w:r w:rsidRPr="008B2EC8">
              <w:rPr>
                <w:rFonts w:ascii="Arial" w:hAnsi="Arial" w:cs="Arial"/>
                <w:b/>
                <w:color w:val="C00000"/>
                <w:sz w:val="48"/>
                <w:szCs w:val="48"/>
              </w:rPr>
              <w:t>G</w:t>
            </w:r>
            <w:r w:rsidRPr="008B2EC8">
              <w:rPr>
                <w:rFonts w:ascii="Arial" w:hAnsi="Arial" w:cs="Arial"/>
                <w:b/>
                <w:color w:val="FF0000"/>
                <w:sz w:val="48"/>
                <w:szCs w:val="48"/>
              </w:rPr>
              <w:t>R</w:t>
            </w:r>
            <w:r w:rsidRPr="008B2EC8">
              <w:rPr>
                <w:rFonts w:ascii="Arial" w:hAnsi="Arial" w:cs="Arial"/>
                <w:b/>
                <w:color w:val="FFC000"/>
                <w:sz w:val="48"/>
                <w:szCs w:val="48"/>
              </w:rPr>
              <w:t>O</w:t>
            </w:r>
            <w:r w:rsidRPr="008B2EC8">
              <w:rPr>
                <w:rFonts w:ascii="Arial" w:hAnsi="Arial" w:cs="Arial"/>
                <w:b/>
                <w:color w:val="92D050"/>
                <w:sz w:val="48"/>
                <w:szCs w:val="48"/>
              </w:rPr>
              <w:t>U</w:t>
            </w:r>
            <w:r w:rsidRPr="008B2EC8">
              <w:rPr>
                <w:rFonts w:ascii="Arial" w:hAnsi="Arial" w:cs="Arial"/>
                <w:b/>
                <w:color w:val="00B050"/>
                <w:sz w:val="48"/>
                <w:szCs w:val="48"/>
              </w:rPr>
              <w:t xml:space="preserve">P </w:t>
            </w:r>
            <w:r w:rsidRPr="008B2EC8">
              <w:rPr>
                <w:rFonts w:ascii="Arial" w:hAnsi="Arial" w:cs="Arial"/>
                <w:b/>
                <w:color w:val="00B0F0"/>
                <w:sz w:val="48"/>
                <w:szCs w:val="48"/>
              </w:rPr>
              <w:t>T</w:t>
            </w:r>
            <w:r w:rsidRPr="008B2EC8">
              <w:rPr>
                <w:rFonts w:ascii="Arial" w:hAnsi="Arial" w:cs="Arial"/>
                <w:b/>
                <w:color w:val="0070C0"/>
                <w:sz w:val="48"/>
                <w:szCs w:val="48"/>
              </w:rPr>
              <w:t>I</w:t>
            </w:r>
            <w:r w:rsidRPr="008B2EC8">
              <w:rPr>
                <w:rFonts w:ascii="Arial" w:hAnsi="Arial" w:cs="Arial"/>
                <w:b/>
                <w:color w:val="7030A0"/>
                <w:sz w:val="48"/>
                <w:szCs w:val="48"/>
              </w:rPr>
              <w:t>M</w:t>
            </w:r>
            <w:r w:rsidRPr="008B2EC8">
              <w:rPr>
                <w:rFonts w:ascii="Arial" w:hAnsi="Arial" w:cs="Arial"/>
                <w:b/>
                <w:color w:val="BF8F00" w:themeColor="accent4" w:themeShade="BF"/>
                <w:sz w:val="48"/>
                <w:szCs w:val="48"/>
              </w:rPr>
              <w:t>ET</w:t>
            </w:r>
            <w:r w:rsidRPr="008B2EC8">
              <w:rPr>
                <w:rFonts w:ascii="Arial" w:hAnsi="Arial" w:cs="Arial"/>
                <w:b/>
                <w:color w:val="FF0000"/>
                <w:sz w:val="48"/>
                <w:szCs w:val="48"/>
              </w:rPr>
              <w:t>A</w:t>
            </w:r>
            <w:r w:rsidRPr="008B2EC8">
              <w:rPr>
                <w:rFonts w:ascii="Arial" w:hAnsi="Arial" w:cs="Arial"/>
                <w:b/>
                <w:color w:val="FFC000"/>
                <w:sz w:val="48"/>
                <w:szCs w:val="48"/>
              </w:rPr>
              <w:t>B</w:t>
            </w:r>
            <w:r w:rsidRPr="008B2EC8">
              <w:rPr>
                <w:rFonts w:ascii="Arial" w:hAnsi="Arial" w:cs="Arial"/>
                <w:b/>
                <w:color w:val="92D050"/>
                <w:sz w:val="48"/>
                <w:szCs w:val="48"/>
              </w:rPr>
              <w:t>L</w:t>
            </w:r>
            <w:r w:rsidRPr="008B2EC8">
              <w:rPr>
                <w:rFonts w:ascii="Arial" w:hAnsi="Arial" w:cs="Arial"/>
                <w:b/>
                <w:color w:val="00B050"/>
                <w:sz w:val="48"/>
                <w:szCs w:val="48"/>
              </w:rPr>
              <w:t>E</w:t>
            </w:r>
          </w:p>
          <w:p w:rsidR="00A16F6D" w:rsidRDefault="008B12F6" w:rsidP="008B12F6">
            <w:pPr>
              <w:jc w:val="center"/>
            </w:pPr>
            <w:r>
              <w:rPr>
                <w:rFonts w:ascii="Arial" w:hAnsi="Arial" w:cs="Arial"/>
                <w:b/>
                <w:color w:val="00B0F0"/>
                <w:sz w:val="48"/>
                <w:szCs w:val="48"/>
              </w:rPr>
              <w:t>A</w:t>
            </w:r>
            <w:r w:rsidRPr="008B12F6">
              <w:rPr>
                <w:rFonts w:ascii="Arial" w:hAnsi="Arial" w:cs="Arial"/>
                <w:b/>
                <w:color w:val="0070C0"/>
                <w:sz w:val="48"/>
                <w:szCs w:val="48"/>
              </w:rPr>
              <w:t>U</w:t>
            </w:r>
            <w:r w:rsidRPr="008B12F6">
              <w:rPr>
                <w:rFonts w:ascii="Arial" w:hAnsi="Arial" w:cs="Arial"/>
                <w:b/>
                <w:color w:val="7030A0"/>
                <w:sz w:val="48"/>
                <w:szCs w:val="48"/>
              </w:rPr>
              <w:t>T</w:t>
            </w:r>
            <w:r w:rsidRPr="008B12F6">
              <w:rPr>
                <w:rFonts w:ascii="Arial" w:hAnsi="Arial" w:cs="Arial"/>
                <w:b/>
                <w:color w:val="C00000"/>
                <w:sz w:val="48"/>
                <w:szCs w:val="48"/>
              </w:rPr>
              <w:t>U</w:t>
            </w:r>
            <w:r w:rsidRPr="008B12F6">
              <w:rPr>
                <w:rFonts w:ascii="Arial" w:hAnsi="Arial" w:cs="Arial"/>
                <w:b/>
                <w:color w:val="FF0000"/>
                <w:sz w:val="48"/>
                <w:szCs w:val="48"/>
              </w:rPr>
              <w:t>M</w:t>
            </w:r>
            <w:r w:rsidRPr="008B12F6">
              <w:rPr>
                <w:rFonts w:ascii="Arial" w:hAnsi="Arial" w:cs="Arial"/>
                <w:b/>
                <w:color w:val="FFC000"/>
                <w:sz w:val="48"/>
                <w:szCs w:val="48"/>
              </w:rPr>
              <w:t>N</w:t>
            </w:r>
            <w:r>
              <w:rPr>
                <w:rFonts w:ascii="Arial" w:hAnsi="Arial" w:cs="Arial"/>
                <w:b/>
                <w:color w:val="00B0F0"/>
                <w:sz w:val="48"/>
                <w:szCs w:val="48"/>
              </w:rPr>
              <w:t xml:space="preserve"> </w:t>
            </w:r>
            <w:r w:rsidR="00A16F6D" w:rsidRPr="008B12F6">
              <w:rPr>
                <w:rFonts w:ascii="Arial" w:hAnsi="Arial" w:cs="Arial"/>
                <w:b/>
                <w:color w:val="92D050"/>
                <w:sz w:val="48"/>
                <w:szCs w:val="48"/>
              </w:rPr>
              <w:t>2</w:t>
            </w:r>
            <w:r w:rsidR="00A16F6D" w:rsidRPr="008B12F6">
              <w:rPr>
                <w:rFonts w:ascii="Arial" w:hAnsi="Arial" w:cs="Arial"/>
                <w:b/>
                <w:color w:val="00B050"/>
                <w:sz w:val="48"/>
                <w:szCs w:val="48"/>
              </w:rPr>
              <w:t>0</w:t>
            </w:r>
            <w:r w:rsidR="00A16F6D" w:rsidRPr="008B12F6">
              <w:rPr>
                <w:rFonts w:ascii="Arial" w:hAnsi="Arial" w:cs="Arial"/>
                <w:b/>
                <w:color w:val="00B0F0"/>
                <w:sz w:val="48"/>
                <w:szCs w:val="48"/>
              </w:rPr>
              <w:t>2</w:t>
            </w:r>
            <w:r w:rsidR="00A16F6D" w:rsidRPr="008B12F6">
              <w:rPr>
                <w:rFonts w:ascii="Arial" w:hAnsi="Arial" w:cs="Arial"/>
                <w:b/>
                <w:color w:val="0070C0"/>
                <w:sz w:val="48"/>
                <w:szCs w:val="48"/>
              </w:rPr>
              <w:t>0</w:t>
            </w:r>
          </w:p>
        </w:tc>
      </w:tr>
      <w:bookmarkEnd w:id="0"/>
      <w:tr w:rsidR="00A16F6D" w:rsidRPr="0035047A" w:rsidTr="00586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thinThickSmallGap" w:sz="24" w:space="0" w:color="808080" w:themeColor="background1" w:themeShade="80"/>
              <w:right w:val="nil"/>
            </w:tcBorders>
          </w:tcPr>
          <w:p w:rsidR="00A16F6D" w:rsidRPr="0035047A" w:rsidRDefault="00A16F6D" w:rsidP="00A16F6D">
            <w:pPr>
              <w:pStyle w:val="NameMonthYear"/>
              <w:ind w:left="-108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35047A">
              <w:rPr>
                <w:b/>
                <w:color w:val="767171" w:themeColor="background2" w:themeShade="80"/>
                <w:sz w:val="28"/>
                <w:szCs w:val="28"/>
              </w:rPr>
              <w:t>OUR GROUPS WILL BE MEETING ON ZOOM FOR THE AUTUMN TERM</w:t>
            </w:r>
          </w:p>
        </w:tc>
      </w:tr>
    </w:tbl>
    <w:tbl>
      <w:tblPr>
        <w:tblStyle w:val="Style1"/>
        <w:tblW w:w="5145" w:type="pct"/>
        <w:tblInd w:w="-5" w:type="dxa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567"/>
        <w:gridCol w:w="226"/>
      </w:tblGrid>
      <w:tr w:rsidR="00A16F6D" w:rsidRPr="00480281" w:rsidTr="0058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F6D" w:rsidRPr="00480281" w:rsidRDefault="00A16F6D" w:rsidP="00031803">
            <w:pPr>
              <w:rPr>
                <w:sz w:val="2"/>
                <w:szCs w:val="2"/>
              </w:rPr>
            </w:pPr>
          </w:p>
        </w:tc>
      </w:tr>
      <w:tr w:rsidR="00A16F6D" w:rsidTr="0058658A">
        <w:trPr>
          <w:gridAfter w:val="1"/>
          <w:wAfter w:w="223" w:type="dxa"/>
          <w:cantSplit/>
        </w:trPr>
        <w:tc>
          <w:tcPr>
            <w:tcW w:w="10425" w:type="dxa"/>
            <w:shd w:val="clear" w:color="auto" w:fill="92D050"/>
          </w:tcPr>
          <w:p w:rsidR="00A16F6D" w:rsidRPr="00831BC4" w:rsidRDefault="00A16F6D" w:rsidP="00C70C46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831BC4">
              <w:rPr>
                <w:sz w:val="24"/>
                <w:szCs w:val="24"/>
              </w:rPr>
              <w:t xml:space="preserve">MONDAY </w:t>
            </w:r>
          </w:p>
        </w:tc>
      </w:tr>
    </w:tbl>
    <w:tbl>
      <w:tblPr>
        <w:tblStyle w:val="WeeklyAssignments"/>
        <w:tblW w:w="10485" w:type="dxa"/>
        <w:tblLook w:val="0480" w:firstRow="0" w:lastRow="0" w:firstColumn="1" w:lastColumn="0" w:noHBand="0" w:noVBand="1"/>
        <w:tblDescription w:val="Name, Month and Year table"/>
      </w:tblPr>
      <w:tblGrid>
        <w:gridCol w:w="2687"/>
        <w:gridCol w:w="5955"/>
        <w:gridCol w:w="1843"/>
      </w:tblGrid>
      <w:tr w:rsidR="00A16F6D" w:rsidRPr="009A58E3" w:rsidTr="00C70C46">
        <w:trPr>
          <w:tblHeader/>
        </w:trPr>
        <w:tc>
          <w:tcPr>
            <w:tcW w:w="2687" w:type="dxa"/>
          </w:tcPr>
          <w:p w:rsidR="00A16F6D" w:rsidRDefault="00A16F6D" w:rsidP="00C70C46">
            <w:pPr>
              <w:tabs>
                <w:tab w:val="left" w:pos="10490"/>
              </w:tabs>
              <w:rPr>
                <w:b/>
              </w:rPr>
            </w:pPr>
            <w:r w:rsidRPr="00222998">
              <w:rPr>
                <w:b/>
              </w:rPr>
              <w:t xml:space="preserve">Studio Sessions </w:t>
            </w:r>
          </w:p>
          <w:p w:rsidR="00A16F6D" w:rsidRPr="00222998" w:rsidRDefault="00A16F6D" w:rsidP="00C70C46">
            <w:pPr>
              <w:tabs>
                <w:tab w:val="left" w:pos="10490"/>
              </w:tabs>
              <w:rPr>
                <w:b/>
              </w:rPr>
            </w:pPr>
          </w:p>
        </w:tc>
        <w:tc>
          <w:tcPr>
            <w:tcW w:w="5955" w:type="dxa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 xml:space="preserve">For:   Ready formed bands regardless of genre of music.   </w:t>
            </w:r>
          </w:p>
          <w:p w:rsidR="00A16F6D" w:rsidRDefault="00A16F6D" w:rsidP="00C70C46">
            <w:pPr>
              <w:tabs>
                <w:tab w:val="left" w:pos="10490"/>
              </w:tabs>
            </w:pPr>
            <w:r>
              <w:t xml:space="preserve"> </w:t>
            </w:r>
            <w:hyperlink r:id="rId5" w:history="1">
              <w:r>
                <w:rPr>
                  <w:color w:val="0000FF"/>
                  <w:u w:val="single"/>
                </w:rPr>
                <w:t>Click for more information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 xml:space="preserve">Time </w:t>
            </w:r>
            <w:r w:rsidR="008B12F6">
              <w:t>and days may</w:t>
            </w:r>
            <w:r>
              <w:t xml:space="preserve"> vary</w:t>
            </w:r>
          </w:p>
        </w:tc>
      </w:tr>
    </w:tbl>
    <w:p w:rsidR="00A16F6D" w:rsidRDefault="00A16F6D" w:rsidP="00C70C46">
      <w:pPr>
        <w:pStyle w:val="TableSpace"/>
        <w:tabs>
          <w:tab w:val="left" w:pos="10490"/>
        </w:tabs>
      </w:pPr>
    </w:p>
    <w:tbl>
      <w:tblPr>
        <w:tblStyle w:val="Style1"/>
        <w:tblW w:w="5035" w:type="pct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00B0F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552"/>
      </w:tblGrid>
      <w:tr w:rsidR="00A16F6D" w:rsidRPr="00831BC4" w:rsidTr="0058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42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B0F0"/>
          </w:tcPr>
          <w:p w:rsidR="00A16F6D" w:rsidRPr="00831BC4" w:rsidRDefault="00A16F6D" w:rsidP="00C70C46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831BC4">
              <w:rPr>
                <w:sz w:val="24"/>
                <w:szCs w:val="24"/>
              </w:rPr>
              <w:t xml:space="preserve">TUESDAY </w:t>
            </w:r>
          </w:p>
        </w:tc>
      </w:tr>
    </w:tbl>
    <w:tbl>
      <w:tblPr>
        <w:tblStyle w:val="WeeklyAssignments"/>
        <w:tblW w:w="10485" w:type="dxa"/>
        <w:tblLook w:val="0480" w:firstRow="0" w:lastRow="0" w:firstColumn="1" w:lastColumn="0" w:noHBand="0" w:noVBand="1"/>
        <w:tblDescription w:val="Assigment header table"/>
      </w:tblPr>
      <w:tblGrid>
        <w:gridCol w:w="2687"/>
        <w:gridCol w:w="5955"/>
        <w:gridCol w:w="1843"/>
      </w:tblGrid>
      <w:tr w:rsidR="00A16F6D" w:rsidRPr="009A58E3" w:rsidTr="00480281">
        <w:trPr>
          <w:tblHeader/>
        </w:trPr>
        <w:tc>
          <w:tcPr>
            <w:tcW w:w="2687" w:type="dxa"/>
            <w:tcBorders>
              <w:top w:val="nil"/>
              <w:bottom w:val="single" w:sz="2" w:space="0" w:color="D9D9D9" w:themeColor="background1" w:themeShade="D9"/>
            </w:tcBorders>
            <w:shd w:val="pct5" w:color="auto" w:fill="auto"/>
          </w:tcPr>
          <w:p w:rsidR="00A16F6D" w:rsidRPr="006B4F99" w:rsidRDefault="00A16F6D" w:rsidP="00C70C46">
            <w:pPr>
              <w:tabs>
                <w:tab w:val="left" w:pos="10490"/>
              </w:tabs>
              <w:rPr>
                <w:b/>
              </w:rPr>
            </w:pPr>
            <w:r w:rsidRPr="006B4F99">
              <w:rPr>
                <w:b/>
              </w:rPr>
              <w:t>Choirs</w:t>
            </w:r>
            <w:r w:rsidR="008B12F6">
              <w:rPr>
                <w:b/>
              </w:rPr>
              <w:t xml:space="preserve"> (A</w:t>
            </w:r>
            <w:r>
              <w:rPr>
                <w:b/>
              </w:rPr>
              <w:t>ll students)</w:t>
            </w:r>
          </w:p>
        </w:tc>
        <w:tc>
          <w:tcPr>
            <w:tcW w:w="5955" w:type="dxa"/>
            <w:tcBorders>
              <w:top w:val="nil"/>
              <w:bottom w:val="single" w:sz="2" w:space="0" w:color="D9D9D9" w:themeColor="background1" w:themeShade="D9"/>
            </w:tcBorders>
            <w:shd w:val="pct5" w:color="auto" w:fill="auto"/>
          </w:tcPr>
          <w:p w:rsidR="00A16F6D" w:rsidRDefault="00A16F6D" w:rsidP="00C70C46">
            <w:pPr>
              <w:tabs>
                <w:tab w:val="left" w:pos="10490"/>
              </w:tabs>
              <w:spacing w:before="0" w:after="0"/>
            </w:pPr>
            <w:r w:rsidRPr="006B4F99">
              <w:rPr>
                <w:b/>
              </w:rPr>
              <w:t>Festival Choir</w:t>
            </w:r>
            <w:r>
              <w:rPr>
                <w:b/>
              </w:rPr>
              <w:t xml:space="preserve">  </w:t>
            </w:r>
            <w:r w:rsidR="008B12F6">
              <w:rPr>
                <w:b/>
              </w:rPr>
              <w:t xml:space="preserve">     </w:t>
            </w:r>
            <w:r w:rsidR="008B12F6">
              <w:t>Mixed choir for Y3 – Y6 s</w:t>
            </w:r>
            <w:r>
              <w:t>tudents</w:t>
            </w:r>
          </w:p>
          <w:p w:rsidR="00A16F6D" w:rsidRPr="00A16F6D" w:rsidRDefault="00A16F6D" w:rsidP="00C70C46">
            <w:pPr>
              <w:tabs>
                <w:tab w:val="left" w:pos="10490"/>
              </w:tabs>
              <w:spacing w:before="0" w:after="0"/>
              <w:rPr>
                <w:sz w:val="4"/>
                <w:szCs w:val="4"/>
              </w:rPr>
            </w:pPr>
          </w:p>
          <w:p w:rsidR="00480281" w:rsidRPr="00480281" w:rsidRDefault="00A16F6D" w:rsidP="00C70C46">
            <w:pPr>
              <w:tabs>
                <w:tab w:val="left" w:pos="10490"/>
              </w:tabs>
              <w:spacing w:before="0" w:after="0"/>
              <w:rPr>
                <w:b/>
              </w:rPr>
            </w:pPr>
            <w:r w:rsidRPr="003D4A5C">
              <w:rPr>
                <w:b/>
              </w:rPr>
              <w:t>Senior Choir</w:t>
            </w:r>
            <w:r>
              <w:rPr>
                <w:b/>
              </w:rPr>
              <w:t xml:space="preserve">     </w:t>
            </w:r>
            <w:r w:rsidR="00480281">
              <w:rPr>
                <w:b/>
              </w:rPr>
              <w:t xml:space="preserve">    </w:t>
            </w:r>
            <w:r w:rsidR="008B12F6">
              <w:t>Mixed choir for Y7 – Y13 s</w:t>
            </w:r>
            <w:r w:rsidRPr="003D4A5C">
              <w:t>tudents</w:t>
            </w:r>
          </w:p>
        </w:tc>
        <w:tc>
          <w:tcPr>
            <w:tcW w:w="1843" w:type="dxa"/>
            <w:tcBorders>
              <w:top w:val="nil"/>
              <w:bottom w:val="single" w:sz="2" w:space="0" w:color="D9D9D9" w:themeColor="background1" w:themeShade="D9"/>
            </w:tcBorders>
            <w:shd w:val="pct5" w:color="auto" w:fill="auto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>5.00 to 6.00 pm</w:t>
            </w:r>
          </w:p>
          <w:p w:rsidR="00A16F6D" w:rsidRPr="003D4A5C" w:rsidRDefault="00A16F6D" w:rsidP="00C70C46">
            <w:pPr>
              <w:tabs>
                <w:tab w:val="left" w:pos="10490"/>
              </w:tabs>
              <w:rPr>
                <w:sz w:val="8"/>
                <w:szCs w:val="8"/>
              </w:rPr>
            </w:pPr>
          </w:p>
          <w:p w:rsidR="00A16F6D" w:rsidRDefault="00A16F6D" w:rsidP="00C70C46">
            <w:pPr>
              <w:tabs>
                <w:tab w:val="left" w:pos="10490"/>
              </w:tabs>
            </w:pPr>
            <w:r>
              <w:t>6.30 to 7.30 pm</w:t>
            </w:r>
          </w:p>
        </w:tc>
      </w:tr>
      <w:tr w:rsidR="00A16F6D" w:rsidRPr="009A58E3" w:rsidTr="00480281">
        <w:trPr>
          <w:tblHeader/>
        </w:trPr>
        <w:tc>
          <w:tcPr>
            <w:tcW w:w="268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16F6D" w:rsidRPr="006B4F99" w:rsidRDefault="00A16F6D" w:rsidP="00C70C46">
            <w:pPr>
              <w:tabs>
                <w:tab w:val="left" w:pos="10490"/>
              </w:tabs>
              <w:rPr>
                <w:i/>
              </w:rPr>
            </w:pPr>
            <w:r>
              <w:rPr>
                <w:b/>
              </w:rPr>
              <w:t xml:space="preserve">Sheffield Children’s </w:t>
            </w:r>
            <w:r w:rsidR="008B12F6">
              <w:rPr>
                <w:b/>
              </w:rPr>
              <w:t>Wind Band</w:t>
            </w:r>
            <w:r>
              <w:rPr>
                <w:b/>
              </w:rPr>
              <w:t xml:space="preserve">   (Beginner)</w:t>
            </w:r>
          </w:p>
        </w:tc>
        <w:tc>
          <w:tcPr>
            <w:tcW w:w="59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16F6D" w:rsidRDefault="00A16F6D" w:rsidP="00C70C46">
            <w:pPr>
              <w:tabs>
                <w:tab w:val="left" w:pos="10490"/>
              </w:tabs>
            </w:pPr>
            <w:r>
              <w:t>For:   Students Y3 – Y7  (Woodwind, Brass &amp; Percussion)</w:t>
            </w:r>
          </w:p>
          <w:p w:rsidR="00A16F6D" w:rsidRDefault="00A16F6D" w:rsidP="00C70C46">
            <w:pPr>
              <w:tabs>
                <w:tab w:val="left" w:pos="10490"/>
              </w:tabs>
            </w:pPr>
            <w:r>
              <w:t xml:space="preserve">who can play a minimum of 5 notes </w:t>
            </w:r>
            <w:r w:rsidR="008B12F6">
              <w:t>up to</w:t>
            </w:r>
            <w:r>
              <w:t xml:space="preserve"> grade 3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16F6D" w:rsidRDefault="00A16F6D" w:rsidP="00C70C46">
            <w:pPr>
              <w:tabs>
                <w:tab w:val="left" w:pos="10490"/>
              </w:tabs>
            </w:pPr>
            <w:r>
              <w:t>4.30 to 5.10 pm</w:t>
            </w:r>
          </w:p>
        </w:tc>
      </w:tr>
      <w:tr w:rsidR="00A16F6D" w:rsidRPr="009A58E3" w:rsidTr="00A16F6D">
        <w:tc>
          <w:tcPr>
            <w:tcW w:w="268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A16F6D" w:rsidRDefault="00A16F6D" w:rsidP="00C70C46">
            <w:pPr>
              <w:tabs>
                <w:tab w:val="left" w:pos="10490"/>
              </w:tabs>
            </w:pPr>
            <w:r>
              <w:rPr>
                <w:b/>
              </w:rPr>
              <w:t>Sheffield Children’s Orchestra</w:t>
            </w:r>
            <w:r w:rsidR="00582CB8">
              <w:rPr>
                <w:b/>
              </w:rPr>
              <w:t xml:space="preserve"> (Beginner)</w:t>
            </w:r>
          </w:p>
        </w:tc>
        <w:tc>
          <w:tcPr>
            <w:tcW w:w="59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>For:   Students Y3 – Y7 (Violin, Viola, Cello &amp; D</w:t>
            </w:r>
            <w:r w:rsidR="008B12F6">
              <w:t>ou</w:t>
            </w:r>
            <w:r>
              <w:t>ble Bass)</w:t>
            </w:r>
          </w:p>
          <w:p w:rsidR="00A16F6D" w:rsidRDefault="00A16F6D" w:rsidP="00C70C46">
            <w:pPr>
              <w:tabs>
                <w:tab w:val="left" w:pos="10490"/>
              </w:tabs>
            </w:pPr>
            <w:r>
              <w:t xml:space="preserve">who can play a minimum of 5 notes </w:t>
            </w:r>
            <w:r w:rsidR="008B12F6">
              <w:t>up to grade 3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>5.45  to 6.45 pm</w:t>
            </w:r>
          </w:p>
        </w:tc>
      </w:tr>
      <w:tr w:rsidR="00A16F6D" w:rsidRPr="009A58E3" w:rsidTr="00A16F6D">
        <w:tc>
          <w:tcPr>
            <w:tcW w:w="2687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16F6D" w:rsidRDefault="00582CB8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Sheffield Youth Wind</w:t>
            </w:r>
            <w:r w:rsidR="008B12F6">
              <w:rPr>
                <w:b/>
              </w:rPr>
              <w:t xml:space="preserve"> B</w:t>
            </w:r>
            <w:r>
              <w:rPr>
                <w:b/>
              </w:rPr>
              <w:t>and</w:t>
            </w:r>
          </w:p>
          <w:p w:rsidR="00A16F6D" w:rsidRPr="00582CB8" w:rsidRDefault="00A16F6D" w:rsidP="00C70C46">
            <w:pPr>
              <w:tabs>
                <w:tab w:val="left" w:pos="10490"/>
              </w:tabs>
              <w:rPr>
                <w:b/>
              </w:rPr>
            </w:pPr>
            <w:r w:rsidRPr="00582CB8">
              <w:rPr>
                <w:b/>
              </w:rPr>
              <w:t>(</w:t>
            </w:r>
            <w:r w:rsidR="00582CB8" w:rsidRPr="00582CB8">
              <w:rPr>
                <w:b/>
              </w:rPr>
              <w:t>Intermediate</w:t>
            </w:r>
            <w:r w:rsidRPr="00582CB8">
              <w:rPr>
                <w:b/>
              </w:rPr>
              <w:t>)</w:t>
            </w:r>
          </w:p>
        </w:tc>
        <w:tc>
          <w:tcPr>
            <w:tcW w:w="595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582CB8" w:rsidRDefault="00A16F6D" w:rsidP="00C70C46">
            <w:pPr>
              <w:tabs>
                <w:tab w:val="left" w:pos="10490"/>
              </w:tabs>
            </w:pPr>
            <w:r>
              <w:t xml:space="preserve">For:  Students Y6 – Y9 </w:t>
            </w:r>
            <w:r w:rsidR="00582CB8">
              <w:t xml:space="preserve"> (Woodwind, Brass &amp; Percussion)</w:t>
            </w:r>
          </w:p>
          <w:p w:rsidR="00A16F6D" w:rsidRPr="003D4A5C" w:rsidRDefault="00A16F6D" w:rsidP="00C70C46">
            <w:pPr>
              <w:tabs>
                <w:tab w:val="left" w:pos="10490"/>
              </w:tabs>
            </w:pPr>
            <w:r>
              <w:t xml:space="preserve">who </w:t>
            </w:r>
            <w:r w:rsidR="008B12F6">
              <w:t xml:space="preserve">can </w:t>
            </w:r>
            <w:r>
              <w:t xml:space="preserve">play at </w:t>
            </w:r>
            <w:r w:rsidR="008B12F6">
              <w:t>around grade 2 to grade 5 level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A16F6D" w:rsidRPr="003D4A5C" w:rsidRDefault="00A16F6D" w:rsidP="00C70C46">
            <w:pPr>
              <w:tabs>
                <w:tab w:val="left" w:pos="10490"/>
              </w:tabs>
              <w:rPr>
                <w:i/>
              </w:rPr>
            </w:pPr>
            <w:r w:rsidRPr="003D4A5C">
              <w:t>6.00 to 7.00 pm</w:t>
            </w:r>
          </w:p>
        </w:tc>
      </w:tr>
      <w:tr w:rsidR="00A16F6D" w:rsidRPr="009A58E3" w:rsidTr="00A16F6D">
        <w:tc>
          <w:tcPr>
            <w:tcW w:w="2687" w:type="dxa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pct5" w:color="auto" w:fill="auto"/>
          </w:tcPr>
          <w:p w:rsidR="00A16F6D" w:rsidRDefault="00582CB8" w:rsidP="00C70C46">
            <w:pPr>
              <w:tabs>
                <w:tab w:val="left" w:pos="10490"/>
              </w:tabs>
            </w:pPr>
            <w:r>
              <w:rPr>
                <w:b/>
              </w:rPr>
              <w:t>City of Sheffield Festival Band (</w:t>
            </w:r>
            <w:r w:rsidR="00A16F6D" w:rsidRPr="003D4A5C">
              <w:rPr>
                <w:b/>
              </w:rPr>
              <w:t>Advanced</w:t>
            </w:r>
            <w:r>
              <w:rPr>
                <w:b/>
              </w:rPr>
              <w:t>)</w:t>
            </w:r>
          </w:p>
        </w:tc>
        <w:tc>
          <w:tcPr>
            <w:tcW w:w="5955" w:type="dxa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pct5" w:color="auto" w:fill="auto"/>
          </w:tcPr>
          <w:p w:rsidR="00A16F6D" w:rsidRPr="003D4A5C" w:rsidRDefault="00A16F6D" w:rsidP="00C70C46">
            <w:pPr>
              <w:tabs>
                <w:tab w:val="left" w:pos="10490"/>
              </w:tabs>
            </w:pPr>
            <w:r>
              <w:t xml:space="preserve">Multi award winning youth concert band, for </w:t>
            </w:r>
            <w:proofErr w:type="gramStart"/>
            <w:r>
              <w:t>players</w:t>
            </w:r>
            <w:proofErr w:type="gramEnd"/>
            <w:r>
              <w:t xml:space="preserve"> grade 5 and above.</w:t>
            </w:r>
            <w:r w:rsidR="00582CB8">
              <w:t xml:space="preserve"> (Woodwind </w:t>
            </w:r>
            <w:proofErr w:type="spellStart"/>
            <w:r w:rsidR="00582CB8">
              <w:t>inc</w:t>
            </w:r>
            <w:proofErr w:type="spellEnd"/>
            <w:r w:rsidR="00582CB8">
              <w:t xml:space="preserve"> Saxophone, Brass &amp; Percussion)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pct5" w:color="auto" w:fill="auto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>7.00 to 9.00 pm</w:t>
            </w:r>
          </w:p>
        </w:tc>
      </w:tr>
    </w:tbl>
    <w:p w:rsidR="00A16F6D" w:rsidRDefault="00A16F6D" w:rsidP="00C70C46">
      <w:pPr>
        <w:pStyle w:val="TableSpace"/>
        <w:tabs>
          <w:tab w:val="left" w:pos="10490"/>
        </w:tabs>
      </w:pPr>
    </w:p>
    <w:tbl>
      <w:tblPr>
        <w:tblStyle w:val="Style1"/>
        <w:tblW w:w="5035" w:type="pct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shd w:val="clear" w:color="auto" w:fill="ED119E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552"/>
      </w:tblGrid>
      <w:tr w:rsidR="00582CB8" w:rsidRPr="00831BC4" w:rsidTr="0058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420" w:type="dxa"/>
            <w:shd w:val="clear" w:color="auto" w:fill="ED119E"/>
          </w:tcPr>
          <w:p w:rsidR="00A16F6D" w:rsidRPr="00831BC4" w:rsidRDefault="00A16F6D" w:rsidP="00C70C46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831BC4">
              <w:rPr>
                <w:sz w:val="24"/>
                <w:szCs w:val="24"/>
              </w:rPr>
              <w:t xml:space="preserve">WEDNESDAY </w:t>
            </w:r>
          </w:p>
        </w:tc>
      </w:tr>
    </w:tbl>
    <w:tbl>
      <w:tblPr>
        <w:tblStyle w:val="WeeklyAssignments"/>
        <w:tblW w:w="10485" w:type="dxa"/>
        <w:tblLook w:val="0480" w:firstRow="0" w:lastRow="0" w:firstColumn="1" w:lastColumn="0" w:noHBand="0" w:noVBand="1"/>
        <w:tblDescription w:val="Assigment header table"/>
      </w:tblPr>
      <w:tblGrid>
        <w:gridCol w:w="2688"/>
        <w:gridCol w:w="5954"/>
        <w:gridCol w:w="1843"/>
      </w:tblGrid>
      <w:tr w:rsidR="00157D29" w:rsidRPr="009A58E3" w:rsidTr="00157D29">
        <w:tc>
          <w:tcPr>
            <w:tcW w:w="268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157D29" w:rsidRDefault="00157D29" w:rsidP="00C70C46">
            <w:pPr>
              <w:tabs>
                <w:tab w:val="left" w:pos="10490"/>
              </w:tabs>
            </w:pPr>
            <w:r>
              <w:rPr>
                <w:b/>
              </w:rPr>
              <w:t>Sheffield Children’s Orchestra (Beginner)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157D29" w:rsidRDefault="00157D29" w:rsidP="00C70C46">
            <w:pPr>
              <w:tabs>
                <w:tab w:val="left" w:pos="10490"/>
              </w:tabs>
            </w:pPr>
            <w:r>
              <w:t>For:   Students Y3 – Y7 (Violin, Viola, Cello &amp; D</w:t>
            </w:r>
            <w:r w:rsidR="008B12F6">
              <w:t>ou</w:t>
            </w:r>
            <w:r>
              <w:t>ble Bass)</w:t>
            </w:r>
          </w:p>
          <w:p w:rsidR="00157D29" w:rsidRDefault="00157D29" w:rsidP="00C70C46">
            <w:pPr>
              <w:tabs>
                <w:tab w:val="left" w:pos="10490"/>
              </w:tabs>
            </w:pPr>
            <w:proofErr w:type="gramStart"/>
            <w:r>
              <w:t>who</w:t>
            </w:r>
            <w:proofErr w:type="gramEnd"/>
            <w:r>
              <w:t xml:space="preserve"> can play a minimum of 5 notes </w:t>
            </w:r>
            <w:r w:rsidR="008B12F6">
              <w:t>up to</w:t>
            </w:r>
            <w:r>
              <w:t xml:space="preserve"> grade 3. 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157D29" w:rsidRDefault="00157D29" w:rsidP="00C70C46">
            <w:pPr>
              <w:tabs>
                <w:tab w:val="left" w:pos="10490"/>
              </w:tabs>
            </w:pPr>
            <w:r>
              <w:t>4.00 to 4.40 pm</w:t>
            </w:r>
          </w:p>
        </w:tc>
      </w:tr>
      <w:tr w:rsidR="00A16F6D" w:rsidRPr="00274763" w:rsidTr="008B12F6">
        <w:trPr>
          <w:tblHeader/>
        </w:trPr>
        <w:tc>
          <w:tcPr>
            <w:tcW w:w="268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16F6D" w:rsidRPr="00274763" w:rsidRDefault="00A16F6D" w:rsidP="00C70C46">
            <w:pPr>
              <w:tabs>
                <w:tab w:val="left" w:pos="10490"/>
              </w:tabs>
              <w:rPr>
                <w:b/>
              </w:rPr>
            </w:pPr>
            <w:r w:rsidRPr="00274763">
              <w:rPr>
                <w:b/>
              </w:rPr>
              <w:t xml:space="preserve">Woodwind Specialist </w:t>
            </w:r>
            <w:r w:rsidR="008B12F6">
              <w:rPr>
                <w:b/>
              </w:rPr>
              <w:t>Groups (</w:t>
            </w:r>
            <w:r w:rsidR="008B12F6" w:rsidRPr="00274763">
              <w:rPr>
                <w:b/>
              </w:rPr>
              <w:t>Intermediate</w:t>
            </w:r>
            <w:r w:rsidR="008B12F6">
              <w:rPr>
                <w:b/>
              </w:rPr>
              <w:t>)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582CB8" w:rsidRDefault="005D35FA" w:rsidP="00C70C46">
            <w:pPr>
              <w:tabs>
                <w:tab w:val="left" w:pos="10490"/>
              </w:tabs>
            </w:pPr>
            <w:r>
              <w:rPr>
                <w:b/>
              </w:rPr>
              <w:t xml:space="preserve">Bassoons, Clarinets and </w:t>
            </w:r>
            <w:r w:rsidR="00582CB8">
              <w:rPr>
                <w:b/>
              </w:rPr>
              <w:t xml:space="preserve">Flutes.  </w:t>
            </w:r>
            <w:r w:rsidR="00A16F6D">
              <w:t>Lead by instrument specialist</w:t>
            </w:r>
            <w:r w:rsidR="008B12F6">
              <w:t>s.</w:t>
            </w:r>
            <w:r w:rsidR="00A16F6D">
              <w:t xml:space="preserve"> </w:t>
            </w:r>
          </w:p>
          <w:p w:rsidR="00A16F6D" w:rsidRPr="00274763" w:rsidRDefault="00582CB8" w:rsidP="00C70C46">
            <w:pPr>
              <w:tabs>
                <w:tab w:val="left" w:pos="10490"/>
              </w:tabs>
            </w:pPr>
            <w:r>
              <w:t>F</w:t>
            </w:r>
            <w:r w:rsidR="00A16F6D">
              <w:t>or grade 2 to grade 5 students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16F6D" w:rsidRPr="00274763" w:rsidRDefault="00A16F6D" w:rsidP="00C70C46">
            <w:pPr>
              <w:tabs>
                <w:tab w:val="left" w:pos="10490"/>
              </w:tabs>
            </w:pPr>
            <w:r w:rsidRPr="00274763">
              <w:t>6.00 to 6.40 pm</w:t>
            </w:r>
          </w:p>
        </w:tc>
      </w:tr>
      <w:tr w:rsidR="00A16F6D" w:rsidRPr="005E301B" w:rsidTr="008B12F6">
        <w:tc>
          <w:tcPr>
            <w:tcW w:w="268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A16F6D" w:rsidRPr="005E301B" w:rsidRDefault="00582CB8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Sheffield Youth Jazz Collective (Intermediate)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8B12F6" w:rsidRDefault="00A16F6D" w:rsidP="00C70C46">
            <w:pPr>
              <w:tabs>
                <w:tab w:val="left" w:pos="10490"/>
              </w:tabs>
            </w:pPr>
            <w:r>
              <w:t xml:space="preserve">Jazz improvisation in a band setting. </w:t>
            </w:r>
          </w:p>
          <w:p w:rsidR="00A16F6D" w:rsidRPr="005E301B" w:rsidRDefault="008B12F6" w:rsidP="00C70C46">
            <w:pPr>
              <w:tabs>
                <w:tab w:val="left" w:pos="10490"/>
              </w:tabs>
            </w:pPr>
            <w:r>
              <w:t>For grade 2 and above students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2F2F2" w:themeFill="background1" w:themeFillShade="F2"/>
          </w:tcPr>
          <w:p w:rsidR="00A16F6D" w:rsidRPr="005E301B" w:rsidRDefault="00A16F6D" w:rsidP="00C70C46">
            <w:pPr>
              <w:tabs>
                <w:tab w:val="left" w:pos="10490"/>
              </w:tabs>
            </w:pPr>
            <w:r w:rsidRPr="005E301B">
              <w:t>6.00 to 6.45 pm</w:t>
            </w:r>
          </w:p>
        </w:tc>
      </w:tr>
      <w:tr w:rsidR="008B12F6" w:rsidTr="008B12F6">
        <w:tblPrEx>
          <w:tblLook w:val="04A0" w:firstRow="1" w:lastRow="0" w:firstColumn="1" w:lastColumn="0" w:noHBand="0" w:noVBand="1"/>
        </w:tblPrEx>
        <w:tc>
          <w:tcPr>
            <w:tcW w:w="2688" w:type="dxa"/>
          </w:tcPr>
          <w:p w:rsidR="008B12F6" w:rsidRPr="00274763" w:rsidRDefault="008B12F6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Sheffield Youth Samba Band (All Students)</w:t>
            </w:r>
          </w:p>
        </w:tc>
        <w:tc>
          <w:tcPr>
            <w:tcW w:w="5954" w:type="dxa"/>
          </w:tcPr>
          <w:p w:rsidR="008B12F6" w:rsidRPr="00274763" w:rsidRDefault="008B12F6" w:rsidP="00C70C46">
            <w:pPr>
              <w:tabs>
                <w:tab w:val="left" w:pos="10490"/>
              </w:tabs>
            </w:pPr>
            <w:r w:rsidRPr="00274763">
              <w:t xml:space="preserve">Fun for all, </w:t>
            </w:r>
            <w:r>
              <w:t>no instrumental knowledge required</w:t>
            </w:r>
          </w:p>
        </w:tc>
        <w:tc>
          <w:tcPr>
            <w:tcW w:w="1843" w:type="dxa"/>
          </w:tcPr>
          <w:p w:rsidR="008B12F6" w:rsidRDefault="008B12F6" w:rsidP="00C70C46">
            <w:pPr>
              <w:tabs>
                <w:tab w:val="left" w:pos="10490"/>
              </w:tabs>
            </w:pPr>
            <w:r>
              <w:t>6.15 to 6.55 pm</w:t>
            </w:r>
          </w:p>
        </w:tc>
      </w:tr>
      <w:tr w:rsidR="00A16F6D" w:rsidRPr="005E301B" w:rsidTr="00157D29">
        <w:tc>
          <w:tcPr>
            <w:tcW w:w="268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A16F6D" w:rsidRPr="005E301B" w:rsidRDefault="00582CB8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Sheffield Youth Big Band (A</w:t>
            </w:r>
            <w:r w:rsidR="00A16F6D" w:rsidRPr="005E301B">
              <w:rPr>
                <w:b/>
              </w:rPr>
              <w:t xml:space="preserve">dvanced </w:t>
            </w:r>
            <w:r>
              <w:rPr>
                <w:b/>
              </w:rPr>
              <w:t>)</w:t>
            </w:r>
          </w:p>
        </w:tc>
        <w:tc>
          <w:tcPr>
            <w:tcW w:w="595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8B12F6" w:rsidRDefault="00A16F6D" w:rsidP="00C70C46">
            <w:pPr>
              <w:tabs>
                <w:tab w:val="left" w:pos="10490"/>
              </w:tabs>
            </w:pPr>
            <w:r w:rsidRPr="00582CB8">
              <w:t>Traditional big band, swing and funk classics</w:t>
            </w:r>
            <w:r w:rsidR="008B12F6">
              <w:t>.</w:t>
            </w:r>
          </w:p>
          <w:p w:rsidR="00A16F6D" w:rsidRPr="00582CB8" w:rsidRDefault="005D35FA" w:rsidP="00C70C46">
            <w:pPr>
              <w:tabs>
                <w:tab w:val="left" w:pos="10490"/>
              </w:tabs>
            </w:pPr>
            <w:r>
              <w:t xml:space="preserve">For </w:t>
            </w:r>
            <w:r w:rsidR="008B12F6">
              <w:t>grade 5 and above students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A16F6D" w:rsidRPr="00582CB8" w:rsidRDefault="00582CB8" w:rsidP="00C70C46">
            <w:pPr>
              <w:tabs>
                <w:tab w:val="left" w:pos="10490"/>
              </w:tabs>
            </w:pPr>
            <w:r w:rsidRPr="00582CB8">
              <w:t>7.00 to 7.30 pm</w:t>
            </w:r>
          </w:p>
        </w:tc>
      </w:tr>
      <w:tr w:rsidR="00582CB8" w:rsidRPr="009A58E3" w:rsidTr="00157D29">
        <w:tc>
          <w:tcPr>
            <w:tcW w:w="10485" w:type="dxa"/>
            <w:gridSpan w:val="3"/>
            <w:tcBorders>
              <w:top w:val="single" w:sz="2" w:space="0" w:color="D9D9D9" w:themeColor="background1" w:themeShade="D9"/>
            </w:tcBorders>
          </w:tcPr>
          <w:p w:rsidR="00582CB8" w:rsidRPr="00582CB8" w:rsidRDefault="00582CB8" w:rsidP="00C70C46">
            <w:pPr>
              <w:tabs>
                <w:tab w:val="left" w:pos="10490"/>
              </w:tabs>
              <w:rPr>
                <w:i/>
              </w:rPr>
            </w:pPr>
            <w:r w:rsidRPr="00582CB8">
              <w:rPr>
                <w:i/>
              </w:rPr>
              <w:t xml:space="preserve">Lowe Academy  run Guitar Club, Rock &amp; Pop + Rock &amp; Pop Vocal, rehearsals </w:t>
            </w:r>
            <w:r w:rsidR="008B2EC8">
              <w:rPr>
                <w:i/>
              </w:rPr>
              <w:t xml:space="preserve">still </w:t>
            </w:r>
            <w:r w:rsidRPr="00582CB8">
              <w:rPr>
                <w:i/>
              </w:rPr>
              <w:t>to be confirmed for September</w:t>
            </w:r>
          </w:p>
        </w:tc>
      </w:tr>
    </w:tbl>
    <w:p w:rsidR="00A16F6D" w:rsidRDefault="00A16F6D" w:rsidP="00C70C46">
      <w:pPr>
        <w:pStyle w:val="TableSpace"/>
        <w:tabs>
          <w:tab w:val="left" w:pos="10490"/>
        </w:tabs>
      </w:pPr>
    </w:p>
    <w:tbl>
      <w:tblPr>
        <w:tblStyle w:val="Style1"/>
        <w:tblW w:w="5035" w:type="pct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shd w:val="clear" w:color="auto" w:fill="7030A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552"/>
      </w:tblGrid>
      <w:tr w:rsidR="00A16F6D" w:rsidTr="00586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420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030A0"/>
          </w:tcPr>
          <w:p w:rsidR="00A16F6D" w:rsidRDefault="00A16F6D" w:rsidP="00C70C46">
            <w:pPr>
              <w:tabs>
                <w:tab w:val="left" w:pos="10490"/>
              </w:tabs>
            </w:pPr>
            <w:r>
              <w:t>THURSDAY</w:t>
            </w:r>
          </w:p>
        </w:tc>
      </w:tr>
    </w:tbl>
    <w:tbl>
      <w:tblPr>
        <w:tblStyle w:val="WeeklyAssignments"/>
        <w:tblW w:w="10485" w:type="dxa"/>
        <w:tblLook w:val="0480" w:firstRow="0" w:lastRow="0" w:firstColumn="1" w:lastColumn="0" w:noHBand="0" w:noVBand="1"/>
        <w:tblDescription w:val="Assigment header table"/>
      </w:tblPr>
      <w:tblGrid>
        <w:gridCol w:w="2689"/>
        <w:gridCol w:w="5953"/>
        <w:gridCol w:w="1843"/>
      </w:tblGrid>
      <w:tr w:rsidR="00304C12" w:rsidRPr="009A58E3" w:rsidTr="00480281">
        <w:trPr>
          <w:tblHeader/>
        </w:trPr>
        <w:tc>
          <w:tcPr>
            <w:tcW w:w="2689" w:type="dxa"/>
            <w:tcBorders>
              <w:top w:val="nil"/>
              <w:bottom w:val="single" w:sz="2" w:space="0" w:color="D9D9D9" w:themeColor="background1" w:themeShade="D9"/>
            </w:tcBorders>
            <w:shd w:val="pct5" w:color="auto" w:fill="auto"/>
          </w:tcPr>
          <w:p w:rsidR="00304C12" w:rsidRPr="00157D29" w:rsidRDefault="00157D29" w:rsidP="00C70C46">
            <w:pPr>
              <w:tabs>
                <w:tab w:val="left" w:pos="10490"/>
              </w:tabs>
              <w:rPr>
                <w:b/>
              </w:rPr>
            </w:pPr>
            <w:r w:rsidRPr="00157D29">
              <w:rPr>
                <w:b/>
              </w:rPr>
              <w:t>Sheffield Youth Strings (Beginner +)</w:t>
            </w:r>
          </w:p>
        </w:tc>
        <w:tc>
          <w:tcPr>
            <w:tcW w:w="5953" w:type="dxa"/>
            <w:tcBorders>
              <w:top w:val="nil"/>
              <w:bottom w:val="single" w:sz="2" w:space="0" w:color="D9D9D9" w:themeColor="background1" w:themeShade="D9"/>
            </w:tcBorders>
            <w:shd w:val="pct5" w:color="auto" w:fill="auto"/>
          </w:tcPr>
          <w:p w:rsidR="00304C12" w:rsidRDefault="005D35FA" w:rsidP="00C70C46">
            <w:pPr>
              <w:tabs>
                <w:tab w:val="left" w:pos="10490"/>
              </w:tabs>
            </w:pPr>
            <w:r>
              <w:t>A stepping stone between Children’s Orchestra</w:t>
            </w:r>
            <w:r w:rsidR="00666711">
              <w:t xml:space="preserve"> and </w:t>
            </w:r>
            <w:r>
              <w:t>Young Sinfonia</w:t>
            </w:r>
            <w:r w:rsidR="00666711">
              <w:t>.</w:t>
            </w:r>
          </w:p>
        </w:tc>
        <w:tc>
          <w:tcPr>
            <w:tcW w:w="1843" w:type="dxa"/>
            <w:tcBorders>
              <w:top w:val="nil"/>
              <w:bottom w:val="single" w:sz="2" w:space="0" w:color="D9D9D9" w:themeColor="background1" w:themeShade="D9"/>
            </w:tcBorders>
            <w:shd w:val="pct5" w:color="auto" w:fill="auto"/>
          </w:tcPr>
          <w:p w:rsidR="00304C12" w:rsidRDefault="00157D29" w:rsidP="00C70C46">
            <w:pPr>
              <w:tabs>
                <w:tab w:val="left" w:pos="10490"/>
              </w:tabs>
            </w:pPr>
            <w:r>
              <w:t>6.00 to 6.40 pm</w:t>
            </w:r>
          </w:p>
        </w:tc>
      </w:tr>
      <w:tr w:rsidR="008B2EC8" w:rsidRPr="009A58E3" w:rsidTr="00480281">
        <w:tc>
          <w:tcPr>
            <w:tcW w:w="268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B2EC8" w:rsidRPr="00157D29" w:rsidRDefault="005D35FA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Sheffield Young Sinfonia (I</w:t>
            </w:r>
            <w:r w:rsidR="008B2EC8">
              <w:rPr>
                <w:b/>
              </w:rPr>
              <w:t>ntermediate)</w:t>
            </w:r>
          </w:p>
        </w:tc>
        <w:tc>
          <w:tcPr>
            <w:tcW w:w="595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B2EC8" w:rsidRDefault="00666711" w:rsidP="00C70C46">
            <w:pPr>
              <w:tabs>
                <w:tab w:val="left" w:pos="10490"/>
              </w:tabs>
            </w:pPr>
            <w:r>
              <w:t xml:space="preserve">For:  Students Y6 – Y9 full orchestra, limited spaces on Woodwind &amp; Brass.  </w:t>
            </w:r>
            <w:r w:rsidR="005D35FA">
              <w:t>For g</w:t>
            </w:r>
            <w:r>
              <w:t>rade 3 -6</w:t>
            </w:r>
            <w:r w:rsidR="005D35FA">
              <w:t xml:space="preserve"> students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8B2EC8" w:rsidRDefault="008B2EC8" w:rsidP="00C70C46">
            <w:pPr>
              <w:tabs>
                <w:tab w:val="left" w:pos="10490"/>
              </w:tabs>
            </w:pPr>
            <w:r>
              <w:t>6.00 to 7.00 pm</w:t>
            </w:r>
          </w:p>
        </w:tc>
      </w:tr>
      <w:tr w:rsidR="00287E5A" w:rsidRPr="009A58E3" w:rsidTr="00480281">
        <w:tc>
          <w:tcPr>
            <w:tcW w:w="268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287E5A" w:rsidRDefault="00287E5A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Intermediate Strings</w:t>
            </w:r>
          </w:p>
        </w:tc>
        <w:tc>
          <w:tcPr>
            <w:tcW w:w="595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287E5A" w:rsidRDefault="005D35FA" w:rsidP="00C70C46">
            <w:pPr>
              <w:tabs>
                <w:tab w:val="left" w:pos="10490"/>
              </w:tabs>
            </w:pPr>
            <w:r>
              <w:t xml:space="preserve">All string players who are Y6 to Y9 and play around </w:t>
            </w:r>
            <w:r w:rsidR="00287E5A">
              <w:t>grade 3 to 6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pct5" w:color="auto" w:fill="auto"/>
          </w:tcPr>
          <w:p w:rsidR="00287E5A" w:rsidRDefault="00287E5A" w:rsidP="00C70C46">
            <w:pPr>
              <w:tabs>
                <w:tab w:val="left" w:pos="10490"/>
              </w:tabs>
            </w:pPr>
            <w:r>
              <w:t>7.10 to 7.50 pm</w:t>
            </w:r>
          </w:p>
        </w:tc>
      </w:tr>
      <w:tr w:rsidR="00304C12" w:rsidRPr="009A58E3" w:rsidTr="00480281">
        <w:tc>
          <w:tcPr>
            <w:tcW w:w="268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04C12" w:rsidRPr="00157D29" w:rsidRDefault="00157D29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</w:t>
            </w:r>
            <w:r w:rsidR="00287E5A">
              <w:rPr>
                <w:b/>
              </w:rPr>
              <w:t>enior S</w:t>
            </w:r>
            <w:r>
              <w:rPr>
                <w:b/>
              </w:rPr>
              <w:t>pecialist Groups</w:t>
            </w:r>
            <w:r w:rsidR="00287E5A">
              <w:rPr>
                <w:b/>
              </w:rPr>
              <w:t xml:space="preserve"> (Advanced)</w:t>
            </w:r>
          </w:p>
        </w:tc>
        <w:tc>
          <w:tcPr>
            <w:tcW w:w="595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5D35FA" w:rsidRDefault="00287E5A" w:rsidP="00C70C46">
            <w:pPr>
              <w:tabs>
                <w:tab w:val="left" w:pos="10490"/>
              </w:tabs>
            </w:pPr>
            <w:r w:rsidRPr="005D35FA">
              <w:rPr>
                <w:b/>
              </w:rPr>
              <w:t>Bassoon, Brass, Clarinet</w:t>
            </w:r>
            <w:r w:rsidR="005D35FA" w:rsidRPr="005D35FA">
              <w:rPr>
                <w:b/>
              </w:rPr>
              <w:t xml:space="preserve">, </w:t>
            </w:r>
            <w:r w:rsidRPr="005D35FA">
              <w:rPr>
                <w:b/>
              </w:rPr>
              <w:t>Flute, Oboe</w:t>
            </w:r>
            <w:r w:rsidR="005D35FA" w:rsidRPr="005D35FA">
              <w:rPr>
                <w:b/>
              </w:rPr>
              <w:t xml:space="preserve"> and Strings</w:t>
            </w:r>
            <w:r w:rsidRPr="005D35FA">
              <w:rPr>
                <w:b/>
              </w:rPr>
              <w:t>.</w:t>
            </w:r>
            <w:r w:rsidR="005D35FA">
              <w:t xml:space="preserve">  </w:t>
            </w:r>
          </w:p>
          <w:p w:rsidR="00287E5A" w:rsidRDefault="005D35FA" w:rsidP="00C70C46">
            <w:pPr>
              <w:tabs>
                <w:tab w:val="left" w:pos="10490"/>
              </w:tabs>
            </w:pPr>
            <w:r>
              <w:t>For s</w:t>
            </w:r>
            <w:r w:rsidR="00287E5A">
              <w:t>tudents</w:t>
            </w:r>
            <w:r>
              <w:t xml:space="preserve"> who are</w:t>
            </w:r>
            <w:r w:rsidR="00287E5A">
              <w:t xml:space="preserve"> Y9 to Y13, grade 5</w:t>
            </w:r>
            <w:r>
              <w:t xml:space="preserve"> and above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04C12" w:rsidRDefault="00287E5A" w:rsidP="00C70C46">
            <w:pPr>
              <w:tabs>
                <w:tab w:val="left" w:pos="10490"/>
              </w:tabs>
            </w:pPr>
            <w:r>
              <w:t>7.10 to 7.50 pm</w:t>
            </w:r>
          </w:p>
        </w:tc>
      </w:tr>
      <w:tr w:rsidR="00304C12" w:rsidRPr="009A58E3" w:rsidTr="00480281">
        <w:tc>
          <w:tcPr>
            <w:tcW w:w="2689" w:type="dxa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pct5" w:color="auto" w:fill="auto"/>
          </w:tcPr>
          <w:p w:rsidR="00304C12" w:rsidRDefault="008B2EC8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Senior Orchestra</w:t>
            </w:r>
          </w:p>
          <w:p w:rsidR="008B2EC8" w:rsidRPr="00157D29" w:rsidRDefault="008B2EC8" w:rsidP="00C70C46">
            <w:pPr>
              <w:tabs>
                <w:tab w:val="left" w:pos="10490"/>
              </w:tabs>
              <w:rPr>
                <w:b/>
              </w:rPr>
            </w:pPr>
            <w:r>
              <w:rPr>
                <w:b/>
              </w:rPr>
              <w:t>(Advanced)</w:t>
            </w:r>
          </w:p>
        </w:tc>
        <w:tc>
          <w:tcPr>
            <w:tcW w:w="5953" w:type="dxa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pct5" w:color="auto" w:fill="auto"/>
          </w:tcPr>
          <w:p w:rsidR="00304C12" w:rsidRDefault="00666711" w:rsidP="00C70C46">
            <w:pPr>
              <w:tabs>
                <w:tab w:val="left" w:pos="10490"/>
              </w:tabs>
            </w:pPr>
            <w:r>
              <w:t xml:space="preserve">Our Advanced full orchestra for students </w:t>
            </w:r>
            <w:r w:rsidR="001E7D7A">
              <w:t>that are grade 6 and above. Limited woodwind and</w:t>
            </w:r>
            <w:r>
              <w:t xml:space="preserve"> brass spaces</w:t>
            </w:r>
          </w:p>
        </w:tc>
        <w:tc>
          <w:tcPr>
            <w:tcW w:w="1843" w:type="dxa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pct5" w:color="auto" w:fill="auto"/>
          </w:tcPr>
          <w:p w:rsidR="00304C12" w:rsidRDefault="008B2EC8" w:rsidP="00C70C46">
            <w:pPr>
              <w:tabs>
                <w:tab w:val="left" w:pos="10490"/>
              </w:tabs>
            </w:pPr>
            <w:r>
              <w:t>8.00 to 9.00 pm</w:t>
            </w:r>
          </w:p>
        </w:tc>
      </w:tr>
    </w:tbl>
    <w:p w:rsidR="00A16F6D" w:rsidRDefault="00A16F6D" w:rsidP="00C70C46">
      <w:pPr>
        <w:pStyle w:val="TableSpace"/>
        <w:tabs>
          <w:tab w:val="left" w:pos="10490"/>
        </w:tabs>
      </w:pPr>
    </w:p>
    <w:p w:rsidR="001E7D7A" w:rsidRDefault="00480281" w:rsidP="00C70C46">
      <w:pPr>
        <w:tabs>
          <w:tab w:val="left" w:pos="10490"/>
        </w:tabs>
      </w:pPr>
      <w:r w:rsidRPr="001E7D7A">
        <w:rPr>
          <w:b/>
        </w:rPr>
        <w:t>Changing Voices</w:t>
      </w:r>
      <w:r w:rsidR="001E7D7A">
        <w:t>, boys’ choir for Y6 and above,</w:t>
      </w:r>
      <w:r>
        <w:t xml:space="preserve"> will run 6 Sundays</w:t>
      </w:r>
      <w:r w:rsidR="001E7D7A">
        <w:t xml:space="preserve"> –</w:t>
      </w:r>
      <w:proofErr w:type="spellStart"/>
      <w:r>
        <w:t>TBC</w:t>
      </w:r>
      <w:r w:rsidR="001E7D7A">
        <w:t>’</w:t>
      </w:r>
      <w:r>
        <w:t>d</w:t>
      </w:r>
      <w:proofErr w:type="spellEnd"/>
      <w:r w:rsidR="001E7D7A">
        <w:t xml:space="preserve"> </w:t>
      </w:r>
    </w:p>
    <w:p w:rsidR="00F95D8C" w:rsidRDefault="001E7D7A">
      <w:r>
        <w:t xml:space="preserve">For further details, and to apply online, </w:t>
      </w:r>
      <w:hyperlink r:id="rId6" w:history="1">
        <w:r w:rsidRPr="001E7D7A">
          <w:rPr>
            <w:rStyle w:val="Hyperlink"/>
          </w:rPr>
          <w:t>visit our website</w:t>
        </w:r>
      </w:hyperlink>
      <w:r>
        <w:tab/>
      </w:r>
    </w:p>
    <w:sectPr w:rsidR="00F95D8C" w:rsidSect="00C70C46">
      <w:pgSz w:w="11906" w:h="16838" w:code="9"/>
      <w:pgMar w:top="425" w:right="566" w:bottom="284" w:left="851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D"/>
    <w:rsid w:val="00157D29"/>
    <w:rsid w:val="001E7D7A"/>
    <w:rsid w:val="00287E5A"/>
    <w:rsid w:val="00304C12"/>
    <w:rsid w:val="00480281"/>
    <w:rsid w:val="00582CB8"/>
    <w:rsid w:val="0058658A"/>
    <w:rsid w:val="005D35FA"/>
    <w:rsid w:val="00666711"/>
    <w:rsid w:val="008B12F6"/>
    <w:rsid w:val="008B2EC8"/>
    <w:rsid w:val="00A16F6D"/>
    <w:rsid w:val="00C70C46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283CD-EB67-47FD-BAA1-3B2472D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A16F6D"/>
    <w:pPr>
      <w:keepNext/>
      <w:keepLines/>
      <w:spacing w:after="8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A16F6D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  <w:lang w:val="en-US" w:eastAsia="ja-JP"/>
    </w:rPr>
  </w:style>
  <w:style w:type="paragraph" w:customStyle="1" w:styleId="NameMonthYear">
    <w:name w:val="Name Month Year"/>
    <w:basedOn w:val="Normal"/>
    <w:uiPriority w:val="3"/>
    <w:qFormat/>
    <w:rsid w:val="00A16F6D"/>
    <w:pPr>
      <w:spacing w:after="80" w:line="240" w:lineRule="auto"/>
      <w:contextualSpacing/>
    </w:pPr>
    <w:rPr>
      <w:color w:val="000000" w:themeColor="text1"/>
      <w:kern w:val="28"/>
      <w:sz w:val="32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A16F6D"/>
    <w:pPr>
      <w:spacing w:before="40" w:after="0" w:line="240" w:lineRule="auto"/>
    </w:pPr>
    <w:rPr>
      <w:color w:val="595959" w:themeColor="text1" w:themeTint="A6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customStyle="1" w:styleId="WeeklyAssignments">
    <w:name w:val="Weekly Assignments"/>
    <w:basedOn w:val="TableNormal"/>
    <w:uiPriority w:val="99"/>
    <w:rsid w:val="00A16F6D"/>
    <w:pPr>
      <w:spacing w:before="40" w:after="40" w:line="240" w:lineRule="auto"/>
    </w:pPr>
    <w:rPr>
      <w:color w:val="595959" w:themeColor="text1" w:themeTint="A6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6"/>
    <w:qFormat/>
    <w:rsid w:val="00A16F6D"/>
    <w:pPr>
      <w:spacing w:after="0" w:line="72" w:lineRule="exact"/>
    </w:pPr>
    <w:rPr>
      <w:color w:val="595959" w:themeColor="text1" w:themeTint="A6"/>
      <w:lang w:val="en-US" w:eastAsia="ja-JP"/>
    </w:rPr>
  </w:style>
  <w:style w:type="table" w:customStyle="1" w:styleId="Style1">
    <w:name w:val="Style1"/>
    <w:basedOn w:val="TableNormal"/>
    <w:uiPriority w:val="99"/>
    <w:rsid w:val="00A16F6D"/>
    <w:pPr>
      <w:spacing w:after="0" w:line="240" w:lineRule="auto"/>
    </w:pPr>
    <w:rPr>
      <w:color w:val="595959" w:themeColor="text1" w:themeTint="A6"/>
      <w:lang w:val="en-US" w:eastAsia="ja-JP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</w:style>
  <w:style w:type="character" w:styleId="Hyperlink">
    <w:name w:val="Hyperlink"/>
    <w:basedOn w:val="DefaultParagraphFont"/>
    <w:uiPriority w:val="99"/>
    <w:unhideWhenUsed/>
    <w:rsid w:val="001E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effieldmusichub.org/sing-and-play" TargetMode="External"/><Relationship Id="rId5" Type="http://schemas.openxmlformats.org/officeDocument/2006/relationships/hyperlink" Target="https://www.sheffieldmusichub.org/sing-and-play/studio-sess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ashmore</dc:creator>
  <cp:lastModifiedBy>ellie ashmore</cp:lastModifiedBy>
  <cp:revision>4</cp:revision>
  <dcterms:created xsi:type="dcterms:W3CDTF">2020-07-29T15:34:00Z</dcterms:created>
  <dcterms:modified xsi:type="dcterms:W3CDTF">2020-07-29T15:36:00Z</dcterms:modified>
</cp:coreProperties>
</file>