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6A" w:rsidRPr="00514F5B" w:rsidRDefault="00F5286A" w:rsidP="00F5286A">
      <w:pPr>
        <w:jc w:val="center"/>
        <w:rPr>
          <w:b/>
          <w:sz w:val="36"/>
          <w:u w:val="single"/>
        </w:rPr>
      </w:pPr>
      <w:r w:rsidRPr="00514F5B">
        <w:rPr>
          <w:b/>
          <w:sz w:val="36"/>
          <w:u w:val="single"/>
        </w:rPr>
        <w:t>11</w:t>
      </w:r>
      <w:r w:rsidRPr="00514F5B">
        <w:rPr>
          <w:b/>
          <w:sz w:val="36"/>
          <w:u w:val="single"/>
          <w:vertAlign w:val="superscript"/>
        </w:rPr>
        <w:t>th</w:t>
      </w:r>
      <w:r w:rsidRPr="00514F5B">
        <w:rPr>
          <w:b/>
          <w:sz w:val="36"/>
          <w:u w:val="single"/>
        </w:rPr>
        <w:t xml:space="preserve"> June – Singing Surgery Day</w:t>
      </w:r>
    </w:p>
    <w:p w:rsidR="00F5286A" w:rsidRPr="00514F5B" w:rsidRDefault="00F5286A" w:rsidP="00F5286A">
      <w:pPr>
        <w:jc w:val="center"/>
        <w:rPr>
          <w:b/>
          <w:sz w:val="36"/>
          <w:u w:val="single"/>
        </w:rPr>
      </w:pPr>
    </w:p>
    <w:p w:rsidR="008A1C5D" w:rsidRPr="00A727EA" w:rsidRDefault="00F5286A" w:rsidP="00F5286A">
      <w:pPr>
        <w:jc w:val="center"/>
        <w:rPr>
          <w:b/>
          <w:sz w:val="24"/>
          <w:szCs w:val="24"/>
        </w:rPr>
      </w:pPr>
      <w:r w:rsidRPr="00A727EA">
        <w:rPr>
          <w:b/>
          <w:sz w:val="24"/>
          <w:szCs w:val="24"/>
        </w:rPr>
        <w:t xml:space="preserve">A pick ‘n’ mix selection of </w:t>
      </w:r>
      <w:r w:rsidR="00514F5B" w:rsidRPr="00A727EA">
        <w:rPr>
          <w:b/>
          <w:sz w:val="24"/>
          <w:szCs w:val="24"/>
        </w:rPr>
        <w:t>q</w:t>
      </w:r>
      <w:r w:rsidRPr="00A727EA">
        <w:rPr>
          <w:b/>
          <w:sz w:val="24"/>
          <w:szCs w:val="24"/>
        </w:rPr>
        <w:t xml:space="preserve">uality training to help you </w:t>
      </w:r>
      <w:r w:rsidR="008A1C5D" w:rsidRPr="00A727EA">
        <w:rPr>
          <w:b/>
          <w:sz w:val="24"/>
          <w:szCs w:val="24"/>
        </w:rPr>
        <w:t xml:space="preserve">use the power of </w:t>
      </w:r>
      <w:r w:rsidRPr="00A727EA">
        <w:rPr>
          <w:b/>
          <w:sz w:val="24"/>
          <w:szCs w:val="24"/>
        </w:rPr>
        <w:t xml:space="preserve">singing </w:t>
      </w:r>
      <w:r w:rsidR="00DE0DCC" w:rsidRPr="00A727EA">
        <w:rPr>
          <w:b/>
          <w:sz w:val="24"/>
          <w:szCs w:val="24"/>
        </w:rPr>
        <w:t>to transform</w:t>
      </w:r>
      <w:r w:rsidRPr="00A727EA">
        <w:rPr>
          <w:b/>
          <w:sz w:val="24"/>
          <w:szCs w:val="24"/>
        </w:rPr>
        <w:t xml:space="preserve"> the life of your primary school</w:t>
      </w:r>
      <w:r w:rsidR="008A1C5D" w:rsidRPr="00A727EA">
        <w:rPr>
          <w:b/>
          <w:sz w:val="24"/>
          <w:szCs w:val="24"/>
        </w:rPr>
        <w:t xml:space="preserve">.  </w:t>
      </w:r>
    </w:p>
    <w:p w:rsidR="00F5286A" w:rsidRPr="00A727EA" w:rsidRDefault="008A1C5D" w:rsidP="00F5286A">
      <w:pPr>
        <w:jc w:val="center"/>
        <w:rPr>
          <w:b/>
          <w:sz w:val="24"/>
          <w:szCs w:val="24"/>
        </w:rPr>
      </w:pPr>
      <w:r w:rsidRPr="00A727EA">
        <w:rPr>
          <w:b/>
          <w:sz w:val="24"/>
          <w:szCs w:val="24"/>
        </w:rPr>
        <w:t xml:space="preserve">Sessions are aimed at ALL teachers in your school – not just the Music Coordinator! </w:t>
      </w:r>
    </w:p>
    <w:p w:rsidR="00DE0DCC" w:rsidRPr="00A727EA" w:rsidRDefault="00DE0DCC" w:rsidP="00F5286A">
      <w:pPr>
        <w:rPr>
          <w:sz w:val="20"/>
          <w:szCs w:val="20"/>
        </w:rPr>
      </w:pPr>
    </w:p>
    <w:p w:rsidR="00DE0DCC" w:rsidRPr="00A727EA" w:rsidRDefault="00A727EA" w:rsidP="00F5286A">
      <w:pPr>
        <w:rPr>
          <w:b/>
          <w:color w:val="FF0000"/>
          <w:sz w:val="28"/>
        </w:rPr>
      </w:pPr>
      <w:r w:rsidRPr="00A727EA">
        <w:rPr>
          <w:b/>
          <w:sz w:val="28"/>
        </w:rPr>
        <w:t>Details of the workshops</w:t>
      </w:r>
    </w:p>
    <w:p w:rsidR="00DE0DCC" w:rsidRPr="00A727EA" w:rsidRDefault="00DE0DCC" w:rsidP="00F5286A">
      <w:pPr>
        <w:rPr>
          <w:sz w:val="20"/>
          <w:szCs w:val="20"/>
        </w:rPr>
      </w:pPr>
    </w:p>
    <w:p w:rsidR="00F5286A" w:rsidRPr="00514F5B" w:rsidRDefault="00F5286A" w:rsidP="00F5286A">
      <w:pPr>
        <w:rPr>
          <w:sz w:val="28"/>
        </w:rPr>
      </w:pPr>
      <w:r w:rsidRPr="00514F5B">
        <w:rPr>
          <w:sz w:val="28"/>
        </w:rPr>
        <w:t>9</w:t>
      </w:r>
      <w:r w:rsidR="00A727EA">
        <w:rPr>
          <w:sz w:val="28"/>
        </w:rPr>
        <w:t>:00am</w:t>
      </w:r>
      <w:r w:rsidRPr="00514F5B">
        <w:rPr>
          <w:sz w:val="28"/>
        </w:rPr>
        <w:t xml:space="preserve"> – 9.45</w:t>
      </w:r>
      <w:r w:rsidR="00A727EA">
        <w:rPr>
          <w:sz w:val="28"/>
        </w:rPr>
        <w:t>am</w:t>
      </w:r>
      <w:r w:rsidRPr="00514F5B">
        <w:rPr>
          <w:sz w:val="28"/>
        </w:rPr>
        <w:t xml:space="preserve">: </w:t>
      </w:r>
      <w:r w:rsidRPr="00514F5B">
        <w:rPr>
          <w:b/>
          <w:sz w:val="28"/>
        </w:rPr>
        <w:t>Winning Warm ups</w:t>
      </w:r>
      <w:r w:rsidR="006269AF" w:rsidRPr="00514F5B">
        <w:rPr>
          <w:sz w:val="28"/>
        </w:rPr>
        <w:t xml:space="preserve">. </w:t>
      </w:r>
      <w:r w:rsidRPr="00514F5B">
        <w:rPr>
          <w:sz w:val="28"/>
        </w:rPr>
        <w:t xml:space="preserve"> Pete</w:t>
      </w:r>
      <w:r w:rsidR="00C87256">
        <w:rPr>
          <w:sz w:val="28"/>
        </w:rPr>
        <w:t xml:space="preserve"> </w:t>
      </w:r>
      <w:r w:rsidR="00514F5B" w:rsidRPr="00514F5B">
        <w:rPr>
          <w:sz w:val="28"/>
        </w:rPr>
        <w:t>Taylor</w:t>
      </w:r>
    </w:p>
    <w:p w:rsidR="006269AF" w:rsidRDefault="006269AF" w:rsidP="006269AF">
      <w:pPr>
        <w:pStyle w:val="NormalWeb"/>
        <w:shd w:val="clear" w:color="auto" w:fill="FFFFFF"/>
        <w:ind w:left="720"/>
        <w:contextualSpacing/>
        <w:rPr>
          <w:rFonts w:ascii="Helvetica" w:hAnsi="Helvetica" w:cs="Helvetica"/>
          <w:color w:val="333333"/>
          <w:sz w:val="20"/>
          <w:szCs w:val="20"/>
        </w:rPr>
      </w:pPr>
      <w:r w:rsidRPr="006269AF">
        <w:rPr>
          <w:rFonts w:ascii="Helvetica" w:hAnsi="Helvetica" w:cs="Helvetica"/>
          <w:color w:val="333333"/>
          <w:sz w:val="20"/>
          <w:szCs w:val="20"/>
        </w:rPr>
        <w:t>Whether on a sports field or stage, a theatre or</w:t>
      </w:r>
      <w:r>
        <w:rPr>
          <w:rFonts w:ascii="Helvetica" w:hAnsi="Helvetica" w:cs="Helvetica"/>
          <w:color w:val="333333"/>
          <w:sz w:val="20"/>
          <w:szCs w:val="20"/>
        </w:rPr>
        <w:t xml:space="preserve"> the concert hall, footballers, </w:t>
      </w:r>
      <w:r w:rsidRPr="006269AF">
        <w:rPr>
          <w:rFonts w:ascii="Helvetica" w:hAnsi="Helvetica" w:cs="Helvetica"/>
          <w:color w:val="333333"/>
          <w:sz w:val="20"/>
          <w:szCs w:val="20"/>
        </w:rPr>
        <w:t>tennis stars, actors and musicians all understand the vital importance of</w:t>
      </w:r>
      <w:r>
        <w:rPr>
          <w:rFonts w:ascii="Helvetica" w:hAnsi="Helvetica" w:cs="Helvetica"/>
          <w:color w:val="333333"/>
          <w:sz w:val="20"/>
          <w:szCs w:val="20"/>
        </w:rPr>
        <w:t xml:space="preserve"> </w:t>
      </w:r>
      <w:r w:rsidRPr="006269AF">
        <w:rPr>
          <w:rFonts w:ascii="Helvetica" w:hAnsi="Helvetica" w:cs="Helvetica"/>
          <w:color w:val="333333"/>
          <w:sz w:val="20"/>
          <w:szCs w:val="20"/>
        </w:rPr>
        <w:t>warming up to achieve top performance.</w:t>
      </w:r>
      <w:r>
        <w:rPr>
          <w:rFonts w:ascii="Helvetica" w:hAnsi="Helvetica" w:cs="Helvetica"/>
          <w:color w:val="333333"/>
          <w:sz w:val="20"/>
          <w:szCs w:val="20"/>
        </w:rPr>
        <w:t xml:space="preserve"> </w:t>
      </w:r>
      <w:r w:rsidRPr="006269AF">
        <w:rPr>
          <w:rFonts w:ascii="Helvetica" w:hAnsi="Helvetica" w:cs="Helvetica"/>
          <w:color w:val="333333"/>
          <w:sz w:val="20"/>
          <w:szCs w:val="20"/>
        </w:rPr>
        <w:t>The muscles and soft tissues that are involved in singing are delicate but, with</w:t>
      </w:r>
      <w:r>
        <w:rPr>
          <w:rFonts w:ascii="Helvetica" w:hAnsi="Helvetica" w:cs="Helvetica"/>
          <w:color w:val="333333"/>
          <w:sz w:val="20"/>
          <w:szCs w:val="20"/>
        </w:rPr>
        <w:t xml:space="preserve"> </w:t>
      </w:r>
      <w:r w:rsidRPr="006269AF">
        <w:rPr>
          <w:rFonts w:ascii="Helvetica" w:hAnsi="Helvetica" w:cs="Helvetica"/>
          <w:color w:val="333333"/>
          <w:sz w:val="20"/>
          <w:szCs w:val="20"/>
        </w:rPr>
        <w:t xml:space="preserve">a properly-organised, focused warm-up that treats them with a little bit of </w:t>
      </w:r>
      <w:r>
        <w:rPr>
          <w:rFonts w:ascii="Helvetica" w:hAnsi="Helvetica" w:cs="Helvetica"/>
          <w:color w:val="333333"/>
          <w:sz w:val="20"/>
          <w:szCs w:val="20"/>
        </w:rPr>
        <w:t>T</w:t>
      </w:r>
      <w:r w:rsidRPr="006269AF">
        <w:rPr>
          <w:rFonts w:ascii="Helvetica" w:hAnsi="Helvetica" w:cs="Helvetica"/>
          <w:color w:val="333333"/>
          <w:sz w:val="20"/>
          <w:szCs w:val="20"/>
        </w:rPr>
        <w:t>LC,</w:t>
      </w:r>
      <w:r>
        <w:rPr>
          <w:rFonts w:ascii="Helvetica" w:hAnsi="Helvetica" w:cs="Helvetica"/>
          <w:color w:val="333333"/>
          <w:sz w:val="20"/>
          <w:szCs w:val="20"/>
        </w:rPr>
        <w:t xml:space="preserve"> </w:t>
      </w:r>
      <w:r w:rsidRPr="006269AF">
        <w:rPr>
          <w:rFonts w:ascii="Helvetica" w:hAnsi="Helvetica" w:cs="Helvetica"/>
          <w:color w:val="333333"/>
          <w:sz w:val="20"/>
          <w:szCs w:val="20"/>
        </w:rPr>
        <w:t>they are capable of achieving amazing things!</w:t>
      </w:r>
      <w:r w:rsidRPr="006269AF">
        <w:rPr>
          <w:rFonts w:ascii="Helvetica" w:hAnsi="Helvetica" w:cs="Helvetica"/>
          <w:color w:val="333333"/>
          <w:sz w:val="20"/>
          <w:szCs w:val="20"/>
        </w:rPr>
        <w:br/>
      </w:r>
      <w:r w:rsidRPr="006269AF">
        <w:rPr>
          <w:rFonts w:ascii="Helvetica" w:hAnsi="Helvetica" w:cs="Helvetica"/>
          <w:color w:val="333333"/>
          <w:sz w:val="20"/>
          <w:szCs w:val="20"/>
        </w:rPr>
        <w:br/>
        <w:t>This workshop, aimed primarily at non-specialists, will show you some</w:t>
      </w:r>
      <w:r>
        <w:rPr>
          <w:rFonts w:ascii="Helvetica" w:hAnsi="Helvetica" w:cs="Helvetica"/>
          <w:color w:val="333333"/>
          <w:sz w:val="20"/>
          <w:szCs w:val="20"/>
        </w:rPr>
        <w:t xml:space="preserve"> </w:t>
      </w:r>
      <w:r w:rsidRPr="006269AF">
        <w:rPr>
          <w:rFonts w:ascii="Helvetica" w:hAnsi="Helvetica" w:cs="Helvetica"/>
          <w:color w:val="333333"/>
          <w:sz w:val="20"/>
          <w:szCs w:val="20"/>
        </w:rPr>
        <w:t>essential easy-to-use techniques that will develop and protect young voices,</w:t>
      </w:r>
      <w:r>
        <w:rPr>
          <w:rFonts w:ascii="Helvetica" w:hAnsi="Helvetica" w:cs="Helvetica"/>
          <w:color w:val="333333"/>
          <w:sz w:val="20"/>
          <w:szCs w:val="20"/>
        </w:rPr>
        <w:t xml:space="preserve"> </w:t>
      </w:r>
      <w:r w:rsidRPr="006269AF">
        <w:rPr>
          <w:rFonts w:ascii="Helvetica" w:hAnsi="Helvetica" w:cs="Helvetica"/>
          <w:color w:val="333333"/>
          <w:sz w:val="20"/>
          <w:szCs w:val="20"/>
        </w:rPr>
        <w:t>and get you and your kids singing better and for longer.</w:t>
      </w:r>
    </w:p>
    <w:p w:rsidR="006269AF" w:rsidRDefault="006269AF" w:rsidP="006269AF">
      <w:pPr>
        <w:ind w:left="720"/>
        <w:contextualSpacing/>
        <w:rPr>
          <w:b/>
        </w:rPr>
      </w:pPr>
    </w:p>
    <w:p w:rsidR="006269AF" w:rsidRPr="005F69B2" w:rsidRDefault="006269AF" w:rsidP="006269AF">
      <w:pPr>
        <w:ind w:left="720"/>
        <w:contextualSpacing/>
        <w:rPr>
          <w:b/>
        </w:rPr>
      </w:pPr>
      <w:r w:rsidRPr="005F69B2">
        <w:rPr>
          <w:b/>
        </w:rPr>
        <w:t>Included in the session</w:t>
      </w:r>
    </w:p>
    <w:p w:rsidR="006269AF" w:rsidRPr="006269AF" w:rsidRDefault="006269AF" w:rsidP="006269AF">
      <w:pPr>
        <w:numPr>
          <w:ilvl w:val="0"/>
          <w:numId w:val="7"/>
        </w:numPr>
        <w:shd w:val="clear" w:color="auto" w:fill="FFFFFF"/>
        <w:spacing w:before="100" w:beforeAutospacing="1" w:after="100" w:afterAutospacing="1"/>
        <w:ind w:left="1170"/>
        <w:contextualSpacing/>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A comprehensive 7-step plan to get young voices warmed-up</w:t>
      </w:r>
      <w:r w:rsidR="00C87256">
        <w:rPr>
          <w:rFonts w:ascii="Helvetica" w:eastAsia="Times New Roman" w:hAnsi="Helvetica" w:cs="Helvetica"/>
          <w:color w:val="333333"/>
          <w:sz w:val="20"/>
          <w:szCs w:val="20"/>
        </w:rPr>
        <w:t xml:space="preserve"> </w:t>
      </w:r>
      <w:r w:rsidRPr="006269AF">
        <w:rPr>
          <w:rFonts w:ascii="Helvetica" w:eastAsia="Times New Roman" w:hAnsi="Helvetica" w:cs="Helvetica"/>
          <w:color w:val="333333"/>
          <w:sz w:val="20"/>
          <w:szCs w:val="20"/>
        </w:rPr>
        <w:t>and ready to sing.</w:t>
      </w:r>
    </w:p>
    <w:p w:rsidR="006269AF" w:rsidRPr="006269AF" w:rsidRDefault="006269AF" w:rsidP="006269AF">
      <w:pPr>
        <w:numPr>
          <w:ilvl w:val="0"/>
          <w:numId w:val="7"/>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Great fun ‘vocal stories’ to help you and your kids remember the</w:t>
      </w:r>
      <w:r w:rsidRPr="006269AF">
        <w:rPr>
          <w:rFonts w:ascii="Helvetica" w:eastAsia="Times New Roman" w:hAnsi="Helvetica" w:cs="Helvetica"/>
          <w:color w:val="333333"/>
          <w:sz w:val="20"/>
          <w:szCs w:val="20"/>
        </w:rPr>
        <w:br/>
        <w:t>steps to a winning warm-up, and in the right order.</w:t>
      </w:r>
    </w:p>
    <w:p w:rsidR="006269AF" w:rsidRPr="006269AF" w:rsidRDefault="006269AF" w:rsidP="006269AF">
      <w:pPr>
        <w:numPr>
          <w:ilvl w:val="0"/>
          <w:numId w:val="7"/>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 xml:space="preserve">An introduction to the </w:t>
      </w:r>
      <w:r w:rsidRPr="006269AF">
        <w:rPr>
          <w:rFonts w:ascii="Helvetica" w:eastAsia="Times New Roman" w:hAnsi="Helvetica" w:cs="Helvetica"/>
          <w:i/>
          <w:iCs/>
          <w:color w:val="333333"/>
          <w:sz w:val="20"/>
          <w:szCs w:val="20"/>
        </w:rPr>
        <w:t>Sing™ Warm-ups</w:t>
      </w:r>
      <w:r w:rsidRPr="006269AF">
        <w:rPr>
          <w:rFonts w:ascii="Helvetica" w:eastAsia="Times New Roman" w:hAnsi="Helvetica" w:cs="Helvetica"/>
          <w:color w:val="333333"/>
          <w:sz w:val="20"/>
          <w:szCs w:val="20"/>
        </w:rPr>
        <w:t xml:space="preserve"> book, and clear advice on how</w:t>
      </w:r>
      <w:r w:rsidRPr="006269AF">
        <w:rPr>
          <w:rFonts w:ascii="Helvetica" w:eastAsia="Times New Roman" w:hAnsi="Helvetica" w:cs="Helvetica"/>
          <w:color w:val="333333"/>
          <w:sz w:val="20"/>
          <w:szCs w:val="20"/>
        </w:rPr>
        <w:br/>
        <w:t>best to incorporate these great songs into your warm-up routine.</w:t>
      </w:r>
    </w:p>
    <w:p w:rsidR="006269AF" w:rsidRPr="006269AF" w:rsidRDefault="006269AF" w:rsidP="006269AF">
      <w:pPr>
        <w:numPr>
          <w:ilvl w:val="0"/>
          <w:numId w:val="7"/>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Practical advice on how warming up properly will get the most out of your</w:t>
      </w:r>
      <w:r w:rsidRPr="006269AF">
        <w:rPr>
          <w:rFonts w:ascii="Helvetica" w:eastAsia="Times New Roman" w:hAnsi="Helvetica" w:cs="Helvetica"/>
          <w:color w:val="333333"/>
          <w:sz w:val="20"/>
          <w:szCs w:val="20"/>
        </w:rPr>
        <w:br/>
        <w:t>young singers.</w:t>
      </w:r>
    </w:p>
    <w:p w:rsidR="006269AF" w:rsidRPr="006269AF" w:rsidRDefault="006269AF" w:rsidP="006269AF">
      <w:pPr>
        <w:numPr>
          <w:ilvl w:val="0"/>
          <w:numId w:val="7"/>
        </w:numPr>
        <w:shd w:val="clear" w:color="auto" w:fill="FFFFFF"/>
        <w:spacing w:before="100" w:beforeAutospacing="1" w:after="100" w:afterAutospacing="1"/>
        <w:ind w:left="1170"/>
        <w:contextualSpacing/>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Great tips to make sure that your warm-up is as fun and effective as it can be.</w:t>
      </w:r>
    </w:p>
    <w:p w:rsidR="006269AF" w:rsidRDefault="006269AF" w:rsidP="006269AF">
      <w:pPr>
        <w:shd w:val="clear" w:color="auto" w:fill="FFFFFF"/>
        <w:spacing w:before="100" w:beforeAutospacing="1" w:after="100" w:afterAutospacing="1"/>
        <w:ind w:left="810"/>
        <w:contextualSpacing/>
        <w:rPr>
          <w:rFonts w:ascii="Helvetica" w:eastAsia="Times New Roman" w:hAnsi="Helvetica" w:cs="Helvetica"/>
          <w:b/>
          <w:color w:val="333333"/>
          <w:sz w:val="20"/>
          <w:szCs w:val="20"/>
        </w:rPr>
      </w:pPr>
    </w:p>
    <w:p w:rsidR="006269AF" w:rsidRDefault="006269AF" w:rsidP="006269AF">
      <w:pPr>
        <w:shd w:val="clear" w:color="auto" w:fill="FFFFFF"/>
        <w:spacing w:before="100" w:beforeAutospacing="1" w:after="100" w:afterAutospacing="1"/>
        <w:ind w:left="810"/>
        <w:contextualSpacing/>
        <w:rPr>
          <w:rFonts w:ascii="Helvetica" w:eastAsia="Times New Roman" w:hAnsi="Helvetica" w:cs="Helvetica"/>
          <w:color w:val="333333"/>
          <w:sz w:val="20"/>
          <w:szCs w:val="20"/>
        </w:rPr>
      </w:pPr>
      <w:r w:rsidRPr="005F69B2">
        <w:rPr>
          <w:rFonts w:ascii="Helvetica" w:eastAsia="Times New Roman" w:hAnsi="Helvetica" w:cs="Helvetica"/>
          <w:b/>
          <w:color w:val="333333"/>
          <w:sz w:val="20"/>
          <w:szCs w:val="20"/>
        </w:rPr>
        <w:lastRenderedPageBreak/>
        <w:t>Resources to take away</w:t>
      </w:r>
    </w:p>
    <w:p w:rsidR="006269AF" w:rsidRPr="006269AF" w:rsidRDefault="006269AF" w:rsidP="006269AF">
      <w:pPr>
        <w:numPr>
          <w:ilvl w:val="0"/>
          <w:numId w:val="9"/>
        </w:numPr>
        <w:shd w:val="clear" w:color="auto" w:fill="FFFFFF"/>
        <w:spacing w:before="100" w:beforeAutospacing="1" w:after="100" w:afterAutospacing="1"/>
        <w:ind w:left="1170"/>
        <w:contextualSpacing/>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Resource pack that will allow attendees to improve their warm-up routine.</w:t>
      </w:r>
    </w:p>
    <w:p w:rsidR="006269AF" w:rsidRPr="006269AF" w:rsidRDefault="006269AF" w:rsidP="006269AF">
      <w:pPr>
        <w:numPr>
          <w:ilvl w:val="0"/>
          <w:numId w:val="9"/>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Access to two free warm-ups to start using straight away.</w:t>
      </w:r>
    </w:p>
    <w:p w:rsidR="006269AF" w:rsidRPr="006269AF" w:rsidRDefault="006269AF" w:rsidP="006269AF">
      <w:pPr>
        <w:numPr>
          <w:ilvl w:val="0"/>
          <w:numId w:val="9"/>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A handy quick reference sheet (including steps to a great vocal warm-up and</w:t>
      </w:r>
      <w:r w:rsidRPr="006269AF">
        <w:rPr>
          <w:rFonts w:ascii="Helvetica" w:eastAsia="Times New Roman" w:hAnsi="Helvetica" w:cs="Helvetica"/>
          <w:color w:val="333333"/>
          <w:sz w:val="20"/>
          <w:szCs w:val="20"/>
        </w:rPr>
        <w:br/>
        <w:t>printed copies of the vocal stories)</w:t>
      </w:r>
    </w:p>
    <w:p w:rsidR="006269AF" w:rsidRPr="006269AF" w:rsidRDefault="006269AF" w:rsidP="006269AF">
      <w:pPr>
        <w:numPr>
          <w:ilvl w:val="0"/>
          <w:numId w:val="9"/>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A straw!</w:t>
      </w:r>
    </w:p>
    <w:p w:rsidR="006269AF" w:rsidRPr="006269AF" w:rsidRDefault="006269AF" w:rsidP="006269AF">
      <w:pPr>
        <w:numPr>
          <w:ilvl w:val="0"/>
          <w:numId w:val="9"/>
        </w:numPr>
        <w:shd w:val="clear" w:color="auto" w:fill="FFFFFF"/>
        <w:spacing w:before="100" w:beforeAutospacing="1" w:after="100" w:afterAutospacing="1"/>
        <w:ind w:left="1170"/>
        <w:rPr>
          <w:rFonts w:ascii="Helvetica" w:eastAsia="Times New Roman" w:hAnsi="Helvetica" w:cs="Helvetica"/>
          <w:color w:val="333333"/>
          <w:sz w:val="20"/>
          <w:szCs w:val="20"/>
        </w:rPr>
      </w:pPr>
      <w:r w:rsidRPr="006269AF">
        <w:rPr>
          <w:rFonts w:ascii="Helvetica" w:eastAsia="Times New Roman" w:hAnsi="Helvetica" w:cs="Helvetica"/>
          <w:color w:val="333333"/>
          <w:sz w:val="20"/>
          <w:szCs w:val="20"/>
        </w:rPr>
        <w:t>Discount code for a really great deal on </w:t>
      </w:r>
      <w:r w:rsidRPr="006269AF">
        <w:rPr>
          <w:rFonts w:ascii="Helvetica" w:eastAsia="Times New Roman" w:hAnsi="Helvetica" w:cs="Helvetica"/>
          <w:i/>
          <w:iCs/>
          <w:color w:val="333333"/>
          <w:sz w:val="20"/>
          <w:szCs w:val="20"/>
        </w:rPr>
        <w:t>Sing™ Warm-ups</w:t>
      </w:r>
      <w:r w:rsidRPr="006269AF">
        <w:rPr>
          <w:rFonts w:ascii="Helvetica" w:eastAsia="Times New Roman" w:hAnsi="Helvetica" w:cs="Helvetica"/>
          <w:color w:val="333333"/>
          <w:sz w:val="20"/>
          <w:szCs w:val="20"/>
        </w:rPr>
        <w:t> book and CD.</w:t>
      </w:r>
    </w:p>
    <w:p w:rsidR="006269AF" w:rsidRPr="006269AF" w:rsidRDefault="006269AF" w:rsidP="00514F5B">
      <w:pPr>
        <w:shd w:val="clear" w:color="auto" w:fill="FFFFFF"/>
        <w:ind w:firstLine="720"/>
        <w:rPr>
          <w:rFonts w:ascii="Helvetica" w:eastAsia="Times New Roman" w:hAnsi="Helvetica" w:cs="Helvetica"/>
          <w:color w:val="333333"/>
          <w:sz w:val="20"/>
          <w:szCs w:val="20"/>
        </w:rPr>
      </w:pPr>
      <w:r w:rsidRPr="006269AF">
        <w:rPr>
          <w:rFonts w:ascii="Helvetica" w:eastAsia="Times New Roman" w:hAnsi="Helvetica" w:cs="Helvetica"/>
          <w:b/>
          <w:bCs/>
          <w:color w:val="333333"/>
          <w:sz w:val="20"/>
          <w:szCs w:val="20"/>
        </w:rPr>
        <w:t>Who is this for</w:t>
      </w:r>
      <w:proofErr w:type="gramStart"/>
      <w:r w:rsidRPr="006269AF">
        <w:rPr>
          <w:rFonts w:ascii="Helvetica" w:eastAsia="Times New Roman" w:hAnsi="Helvetica" w:cs="Helvetica"/>
          <w:b/>
          <w:bCs/>
          <w:color w:val="333333"/>
          <w:sz w:val="20"/>
          <w:szCs w:val="20"/>
        </w:rPr>
        <w:t>?:</w:t>
      </w:r>
      <w:proofErr w:type="gramEnd"/>
      <w:r w:rsidRPr="006269AF">
        <w:rPr>
          <w:rFonts w:ascii="Helvetica" w:eastAsia="Times New Roman" w:hAnsi="Helvetica" w:cs="Helvetica"/>
          <w:color w:val="333333"/>
          <w:sz w:val="20"/>
          <w:szCs w:val="20"/>
        </w:rPr>
        <w:t xml:space="preserve"> Teachers of children aged 5-11</w:t>
      </w:r>
    </w:p>
    <w:p w:rsidR="005F69B2" w:rsidRDefault="005F69B2" w:rsidP="00F5286A"/>
    <w:p w:rsidR="00F5286A" w:rsidRPr="00514F5B" w:rsidRDefault="00F5286A" w:rsidP="00F5286A">
      <w:pPr>
        <w:rPr>
          <w:b/>
          <w:sz w:val="28"/>
          <w:szCs w:val="28"/>
        </w:rPr>
      </w:pPr>
      <w:r w:rsidRPr="00514F5B">
        <w:rPr>
          <w:sz w:val="28"/>
          <w:szCs w:val="28"/>
        </w:rPr>
        <w:t>9.45</w:t>
      </w:r>
      <w:r w:rsidR="00A727EA">
        <w:rPr>
          <w:sz w:val="28"/>
          <w:szCs w:val="28"/>
        </w:rPr>
        <w:t>am</w:t>
      </w:r>
      <w:r w:rsidRPr="00514F5B">
        <w:rPr>
          <w:sz w:val="28"/>
          <w:szCs w:val="28"/>
        </w:rPr>
        <w:t xml:space="preserve"> – 11.15</w:t>
      </w:r>
      <w:r w:rsidR="00A727EA">
        <w:rPr>
          <w:sz w:val="28"/>
          <w:szCs w:val="28"/>
        </w:rPr>
        <w:t>am</w:t>
      </w:r>
      <w:r w:rsidRPr="00514F5B">
        <w:rPr>
          <w:sz w:val="28"/>
          <w:szCs w:val="28"/>
        </w:rPr>
        <w:t>:</w:t>
      </w:r>
      <w:r w:rsidRPr="00514F5B">
        <w:rPr>
          <w:b/>
          <w:sz w:val="28"/>
          <w:szCs w:val="28"/>
        </w:rPr>
        <w:t xml:space="preserve"> Fabulous Phonics</w:t>
      </w:r>
      <w:r w:rsidR="006269AF" w:rsidRPr="00514F5B">
        <w:rPr>
          <w:b/>
          <w:sz w:val="28"/>
          <w:szCs w:val="28"/>
        </w:rPr>
        <w:t xml:space="preserve">. </w:t>
      </w:r>
      <w:r w:rsidR="00514F5B">
        <w:rPr>
          <w:b/>
          <w:sz w:val="28"/>
          <w:szCs w:val="28"/>
        </w:rPr>
        <w:t xml:space="preserve"> </w:t>
      </w:r>
      <w:proofErr w:type="gramStart"/>
      <w:r w:rsidR="008A1C5D" w:rsidRPr="00514F5B">
        <w:rPr>
          <w:sz w:val="28"/>
        </w:rPr>
        <w:t>(KS1 focus).</w:t>
      </w:r>
      <w:proofErr w:type="gramEnd"/>
      <w:r w:rsidR="008A1C5D" w:rsidRPr="00514F5B">
        <w:rPr>
          <w:sz w:val="28"/>
        </w:rPr>
        <w:t xml:space="preserve"> </w:t>
      </w:r>
      <w:r w:rsidRPr="00514F5B">
        <w:rPr>
          <w:sz w:val="28"/>
          <w:szCs w:val="28"/>
        </w:rPr>
        <w:t>Nikki</w:t>
      </w:r>
      <w:r w:rsidR="006A1479">
        <w:rPr>
          <w:sz w:val="28"/>
          <w:szCs w:val="28"/>
        </w:rPr>
        <w:t xml:space="preserve"> Hewson</w:t>
      </w:r>
    </w:p>
    <w:p w:rsidR="005F69B2" w:rsidRDefault="005F69B2" w:rsidP="005F69B2">
      <w:pPr>
        <w:ind w:left="720"/>
      </w:pPr>
      <w:r w:rsidRPr="005F69B2">
        <w:t>There is much research available to show that music and speech share a</w:t>
      </w:r>
      <w:r>
        <w:t xml:space="preserve"> </w:t>
      </w:r>
      <w:r w:rsidRPr="005F69B2">
        <w:t>number of the same processing systems, and that active engagement</w:t>
      </w:r>
      <w:r>
        <w:t xml:space="preserve"> </w:t>
      </w:r>
      <w:r w:rsidRPr="005F69B2">
        <w:t xml:space="preserve">with music aids the brain’s early encoding of linguistic sounds. </w:t>
      </w:r>
      <w:r w:rsidR="00C87256">
        <w:t>Phonemic</w:t>
      </w:r>
      <w:r>
        <w:t xml:space="preserve"> </w:t>
      </w:r>
      <w:r w:rsidRPr="005F69B2">
        <w:t>awareness, speech processing, reading comprehension, recall of verbal</w:t>
      </w:r>
      <w:r>
        <w:t xml:space="preserve"> </w:t>
      </w:r>
      <w:r w:rsidRPr="005F69B2">
        <w:t>information – all have been shown to benefit from musical training. This</w:t>
      </w:r>
      <w:r>
        <w:t xml:space="preserve"> </w:t>
      </w:r>
      <w:r w:rsidRPr="005F69B2">
        <w:t>workshop, aimed at both specialist and non-specialist musicians, is an</w:t>
      </w:r>
      <w:r>
        <w:t xml:space="preserve"> </w:t>
      </w:r>
      <w:r w:rsidRPr="005F69B2">
        <w:t>essential guide to using music and singing to develop phonics and literacy</w:t>
      </w:r>
      <w:r>
        <w:t xml:space="preserve"> </w:t>
      </w:r>
      <w:r w:rsidRPr="005F69B2">
        <w:t>when teaching children aged 3 – 7.</w:t>
      </w:r>
    </w:p>
    <w:p w:rsidR="005F69B2" w:rsidRDefault="005F69B2" w:rsidP="005F69B2">
      <w:pPr>
        <w:ind w:left="720"/>
        <w:rPr>
          <w:b/>
        </w:rPr>
      </w:pPr>
    </w:p>
    <w:p w:rsidR="005F69B2" w:rsidRPr="005F69B2" w:rsidRDefault="005F69B2" w:rsidP="005F69B2">
      <w:pPr>
        <w:ind w:left="720"/>
        <w:rPr>
          <w:b/>
        </w:rPr>
      </w:pPr>
      <w:r w:rsidRPr="005F69B2">
        <w:rPr>
          <w:b/>
        </w:rPr>
        <w:t>Included in the session</w:t>
      </w:r>
    </w:p>
    <w:p w:rsidR="005F69B2" w:rsidRPr="005F69B2" w:rsidRDefault="005F69B2" w:rsidP="005F69B2">
      <w:pPr>
        <w:numPr>
          <w:ilvl w:val="0"/>
          <w:numId w:val="1"/>
        </w:numPr>
        <w:shd w:val="clear" w:color="auto" w:fill="FFFFFF"/>
        <w:spacing w:before="100" w:beforeAutospacing="1" w:after="100" w:afterAutospacing="1"/>
        <w:ind w:left="1168" w:hanging="357"/>
        <w:contextualSpacing/>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 comprehensive guide to using music to en</w:t>
      </w:r>
      <w:r>
        <w:rPr>
          <w:rFonts w:ascii="Helvetica" w:eastAsia="Times New Roman" w:hAnsi="Helvetica" w:cs="Helvetica"/>
          <w:color w:val="333333"/>
          <w:sz w:val="20"/>
          <w:szCs w:val="20"/>
        </w:rPr>
        <w:t xml:space="preserve">hance the teaching and learning </w:t>
      </w:r>
      <w:r w:rsidRPr="005F69B2">
        <w:rPr>
          <w:rFonts w:ascii="Helvetica" w:eastAsia="Times New Roman" w:hAnsi="Helvetica" w:cs="Helvetica"/>
          <w:color w:val="333333"/>
          <w:sz w:val="20"/>
          <w:szCs w:val="20"/>
        </w:rPr>
        <w:t>of phonics and literacy.</w:t>
      </w:r>
    </w:p>
    <w:p w:rsidR="005F69B2" w:rsidRPr="005F69B2" w:rsidRDefault="005F69B2" w:rsidP="005F69B2">
      <w:pPr>
        <w:numPr>
          <w:ilvl w:val="0"/>
          <w:numId w:val="1"/>
        </w:numPr>
        <w:shd w:val="clear" w:color="auto" w:fill="FFFFFF"/>
        <w:spacing w:before="100" w:beforeAutospacing="1" w:after="100" w:afterAutospacing="1"/>
        <w:ind w:left="1170"/>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Developing listening skills and phonological awareness; relationship between</w:t>
      </w:r>
      <w:r>
        <w:rPr>
          <w:rFonts w:ascii="Helvetica" w:eastAsia="Times New Roman" w:hAnsi="Helvetica" w:cs="Helvetica"/>
          <w:color w:val="333333"/>
          <w:sz w:val="20"/>
          <w:szCs w:val="20"/>
        </w:rPr>
        <w:t xml:space="preserve"> </w:t>
      </w:r>
      <w:r w:rsidRPr="005F69B2">
        <w:rPr>
          <w:rFonts w:ascii="Helvetica" w:eastAsia="Times New Roman" w:hAnsi="Helvetica" w:cs="Helvetica"/>
          <w:color w:val="333333"/>
          <w:sz w:val="20"/>
          <w:szCs w:val="20"/>
        </w:rPr>
        <w:t>sounds and symbols; rhythm and rhyme; alliteration, oral blending and</w:t>
      </w:r>
      <w:r>
        <w:rPr>
          <w:rFonts w:ascii="Helvetica" w:eastAsia="Times New Roman" w:hAnsi="Helvetica" w:cs="Helvetica"/>
          <w:color w:val="333333"/>
          <w:sz w:val="20"/>
          <w:szCs w:val="20"/>
        </w:rPr>
        <w:t xml:space="preserve"> </w:t>
      </w:r>
      <w:r w:rsidRPr="005F69B2">
        <w:rPr>
          <w:rFonts w:ascii="Helvetica" w:eastAsia="Times New Roman" w:hAnsi="Helvetica" w:cs="Helvetica"/>
          <w:color w:val="333333"/>
          <w:sz w:val="20"/>
          <w:szCs w:val="20"/>
        </w:rPr>
        <w:t>segmenting.</w:t>
      </w:r>
    </w:p>
    <w:p w:rsidR="005F69B2" w:rsidRPr="005F69B2" w:rsidRDefault="005F69B2" w:rsidP="005F69B2">
      <w:pPr>
        <w:numPr>
          <w:ilvl w:val="0"/>
          <w:numId w:val="1"/>
        </w:numPr>
        <w:shd w:val="clear" w:color="auto" w:fill="FFFFFF"/>
        <w:spacing w:before="100" w:beforeAutospacing="1" w:after="100" w:afterAutospacing="1"/>
        <w:ind w:left="1170"/>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Literacy elements: alphabet; vocabulary development; features of language</w:t>
      </w:r>
      <w:r>
        <w:rPr>
          <w:rFonts w:ascii="Helvetica" w:eastAsia="Times New Roman" w:hAnsi="Helvetica" w:cs="Helvetica"/>
          <w:color w:val="333333"/>
          <w:sz w:val="20"/>
          <w:szCs w:val="20"/>
        </w:rPr>
        <w:t xml:space="preserve">, </w:t>
      </w:r>
      <w:r w:rsidRPr="005F69B2">
        <w:rPr>
          <w:rFonts w:ascii="Helvetica" w:eastAsia="Times New Roman" w:hAnsi="Helvetica" w:cs="Helvetica"/>
          <w:color w:val="333333"/>
          <w:sz w:val="20"/>
          <w:szCs w:val="20"/>
        </w:rPr>
        <w:t>(onomatopoeia, verbs, homophones, etc.)</w:t>
      </w:r>
    </w:p>
    <w:p w:rsidR="005F69B2" w:rsidRPr="005F69B2" w:rsidRDefault="005F69B2" w:rsidP="005F69B2">
      <w:pPr>
        <w:numPr>
          <w:ilvl w:val="0"/>
          <w:numId w:val="1"/>
        </w:numPr>
        <w:shd w:val="clear" w:color="auto" w:fill="FFFFFF"/>
        <w:spacing w:before="100" w:beforeAutospacing="1" w:after="100" w:afterAutospacing="1"/>
        <w:ind w:left="1168" w:hanging="357"/>
        <w:contextualSpacing/>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Creativity in language and story-telling.</w:t>
      </w:r>
    </w:p>
    <w:p w:rsidR="005F69B2" w:rsidRDefault="005F69B2" w:rsidP="005F69B2">
      <w:pPr>
        <w:shd w:val="clear" w:color="auto" w:fill="FFFFFF"/>
        <w:spacing w:line="0" w:lineRule="atLeast"/>
        <w:ind w:firstLine="720"/>
        <w:contextualSpacing/>
        <w:rPr>
          <w:rFonts w:ascii="Helvetica" w:eastAsia="Times New Roman" w:hAnsi="Helvetica" w:cs="Helvetica"/>
          <w:b/>
          <w:color w:val="333333"/>
          <w:sz w:val="20"/>
          <w:szCs w:val="20"/>
        </w:rPr>
      </w:pPr>
    </w:p>
    <w:p w:rsidR="005F69B2" w:rsidRPr="005F69B2" w:rsidRDefault="005F69B2" w:rsidP="005F69B2">
      <w:pPr>
        <w:shd w:val="clear" w:color="auto" w:fill="FFFFFF"/>
        <w:spacing w:line="0" w:lineRule="atLeast"/>
        <w:ind w:firstLine="720"/>
        <w:contextualSpacing/>
        <w:rPr>
          <w:rFonts w:ascii="Helvetica" w:eastAsia="Times New Roman" w:hAnsi="Helvetica" w:cs="Helvetica"/>
          <w:b/>
          <w:color w:val="333333"/>
          <w:sz w:val="20"/>
          <w:szCs w:val="20"/>
        </w:rPr>
      </w:pPr>
      <w:r w:rsidRPr="005F69B2">
        <w:rPr>
          <w:rFonts w:ascii="Helvetica" w:eastAsia="Times New Roman" w:hAnsi="Helvetica" w:cs="Helvetica"/>
          <w:b/>
          <w:color w:val="333333"/>
          <w:sz w:val="20"/>
          <w:szCs w:val="20"/>
        </w:rPr>
        <w:t> Resources to take away</w:t>
      </w:r>
    </w:p>
    <w:p w:rsidR="005F69B2" w:rsidRPr="005F69B2" w:rsidRDefault="005F69B2" w:rsidP="005F69B2">
      <w:pPr>
        <w:numPr>
          <w:ilvl w:val="0"/>
          <w:numId w:val="3"/>
        </w:numPr>
        <w:shd w:val="clear" w:color="auto" w:fill="FFFFFF"/>
        <w:spacing w:before="100" w:beforeAutospacing="1" w:after="100" w:afterAutospacing="1"/>
        <w:ind w:left="1170"/>
        <w:contextualSpacing/>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Access to two free songs to use across your classroom or school.</w:t>
      </w:r>
    </w:p>
    <w:p w:rsidR="005F69B2" w:rsidRPr="005F69B2" w:rsidRDefault="005F69B2" w:rsidP="005F69B2">
      <w:pPr>
        <w:numPr>
          <w:ilvl w:val="0"/>
          <w:numId w:val="3"/>
        </w:numPr>
        <w:shd w:val="clear" w:color="auto" w:fill="FFFFFF"/>
        <w:spacing w:before="100" w:beforeAutospacing="1" w:after="100" w:afterAutospacing="1"/>
        <w:ind w:left="1170"/>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Activities Chest – an easy-to-follow activities bank, full of lessons</w:t>
      </w:r>
      <w:proofErr w:type="gramStart"/>
      <w:r w:rsidRPr="005F69B2">
        <w:rPr>
          <w:rFonts w:ascii="Helvetica" w:eastAsia="Times New Roman" w:hAnsi="Helvetica" w:cs="Helvetica"/>
          <w:color w:val="333333"/>
          <w:sz w:val="20"/>
          <w:szCs w:val="20"/>
        </w:rPr>
        <w:t>,</w:t>
      </w:r>
      <w:proofErr w:type="gramEnd"/>
      <w:r w:rsidRPr="005F69B2">
        <w:rPr>
          <w:rFonts w:ascii="Helvetica" w:eastAsia="Times New Roman" w:hAnsi="Helvetica" w:cs="Helvetica"/>
          <w:color w:val="333333"/>
          <w:sz w:val="20"/>
          <w:szCs w:val="20"/>
        </w:rPr>
        <w:br/>
        <w:t>great tips and ideas.</w:t>
      </w:r>
    </w:p>
    <w:p w:rsidR="005F69B2" w:rsidRPr="005F69B2" w:rsidRDefault="005F69B2" w:rsidP="005F69B2">
      <w:pPr>
        <w:numPr>
          <w:ilvl w:val="0"/>
          <w:numId w:val="3"/>
        </w:numPr>
        <w:shd w:val="clear" w:color="auto" w:fill="FFFFFF"/>
        <w:spacing w:before="100" w:beforeAutospacing="1" w:after="100" w:afterAutospacing="1"/>
        <w:ind w:left="1170"/>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 pipe cleaner!</w:t>
      </w:r>
    </w:p>
    <w:p w:rsidR="005F69B2" w:rsidRPr="005F69B2" w:rsidRDefault="005F69B2" w:rsidP="005F69B2">
      <w:pPr>
        <w:numPr>
          <w:ilvl w:val="0"/>
          <w:numId w:val="3"/>
        </w:numPr>
        <w:shd w:val="clear" w:color="auto" w:fill="FFFFFF"/>
        <w:spacing w:before="100" w:beforeAutospacing="1" w:after="100" w:afterAutospacing="1"/>
        <w:ind w:left="1170"/>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 clear and helpful glossary.</w:t>
      </w:r>
    </w:p>
    <w:p w:rsidR="005F69B2" w:rsidRPr="005F69B2" w:rsidRDefault="005F69B2" w:rsidP="005F69B2">
      <w:pPr>
        <w:numPr>
          <w:ilvl w:val="0"/>
          <w:numId w:val="3"/>
        </w:numPr>
        <w:shd w:val="clear" w:color="auto" w:fill="FFFFFF"/>
        <w:spacing w:before="100" w:beforeAutospacing="1" w:after="100" w:afterAutospacing="1"/>
        <w:ind w:left="1170"/>
        <w:contextualSpacing/>
        <w:rPr>
          <w:rFonts w:ascii="Helvetica" w:eastAsia="Times New Roman" w:hAnsi="Helvetica" w:cs="Helvetica"/>
          <w:color w:val="333333"/>
          <w:sz w:val="20"/>
          <w:szCs w:val="20"/>
        </w:rPr>
      </w:pPr>
      <w:r w:rsidRPr="005F69B2">
        <w:rPr>
          <w:rFonts w:ascii="Helvetica" w:eastAsia="Times New Roman" w:hAnsi="Helvetica" w:cs="Helvetica"/>
          <w:color w:val="333333"/>
          <w:sz w:val="20"/>
          <w:szCs w:val="20"/>
        </w:rPr>
        <w:t>A discount voucher for a really great deal on </w:t>
      </w:r>
      <w:r w:rsidRPr="005F69B2">
        <w:rPr>
          <w:rFonts w:ascii="Helvetica" w:eastAsia="Times New Roman" w:hAnsi="Helvetica" w:cs="Helvetica"/>
          <w:i/>
          <w:iCs/>
          <w:color w:val="333333"/>
          <w:sz w:val="20"/>
          <w:szCs w:val="20"/>
        </w:rPr>
        <w:t xml:space="preserve">The Niki Davies Book </w:t>
      </w:r>
      <w:proofErr w:type="gramStart"/>
      <w:r w:rsidRPr="005F69B2">
        <w:rPr>
          <w:rFonts w:ascii="Helvetica" w:eastAsia="Times New Roman" w:hAnsi="Helvetica" w:cs="Helvetica"/>
          <w:i/>
          <w:iCs/>
          <w:color w:val="333333"/>
          <w:sz w:val="20"/>
          <w:szCs w:val="20"/>
        </w:rPr>
        <w:t>Of</w:t>
      </w:r>
      <w:proofErr w:type="gramEnd"/>
      <w:r w:rsidRPr="005F69B2">
        <w:rPr>
          <w:rFonts w:ascii="Helvetica" w:eastAsia="Times New Roman" w:hAnsi="Helvetica" w:cs="Helvetica"/>
          <w:i/>
          <w:iCs/>
          <w:color w:val="333333"/>
          <w:sz w:val="20"/>
          <w:szCs w:val="20"/>
        </w:rPr>
        <w:t xml:space="preserve"> Lovely</w:t>
      </w:r>
      <w:r>
        <w:rPr>
          <w:rFonts w:ascii="Helvetica" w:eastAsia="Times New Roman" w:hAnsi="Helvetica" w:cs="Helvetica"/>
          <w:i/>
          <w:iCs/>
          <w:color w:val="333333"/>
          <w:sz w:val="20"/>
          <w:szCs w:val="20"/>
        </w:rPr>
        <w:t xml:space="preserve"> </w:t>
      </w:r>
      <w:r w:rsidRPr="005F69B2">
        <w:rPr>
          <w:rFonts w:ascii="Helvetica" w:eastAsia="Times New Roman" w:hAnsi="Helvetica" w:cs="Helvetica"/>
          <w:i/>
          <w:iCs/>
          <w:color w:val="333333"/>
          <w:sz w:val="20"/>
          <w:szCs w:val="20"/>
        </w:rPr>
        <w:t>Literacy Songs</w:t>
      </w:r>
      <w:r w:rsidRPr="005F69B2">
        <w:rPr>
          <w:rFonts w:ascii="Helvetica" w:eastAsia="Times New Roman" w:hAnsi="Helvetica" w:cs="Helvetica"/>
          <w:color w:val="333333"/>
          <w:sz w:val="20"/>
          <w:szCs w:val="20"/>
        </w:rPr>
        <w:t> and </w:t>
      </w:r>
      <w:r w:rsidRPr="005F69B2">
        <w:rPr>
          <w:rFonts w:ascii="Helvetica" w:eastAsia="Times New Roman" w:hAnsi="Helvetica" w:cs="Helvetica"/>
          <w:i/>
          <w:iCs/>
          <w:color w:val="333333"/>
          <w:sz w:val="20"/>
          <w:szCs w:val="20"/>
        </w:rPr>
        <w:t>My World: I Love Music.</w:t>
      </w:r>
    </w:p>
    <w:p w:rsidR="005F69B2" w:rsidRPr="005F69B2" w:rsidRDefault="005F69B2" w:rsidP="005F69B2">
      <w:pPr>
        <w:shd w:val="clear" w:color="auto" w:fill="FFFFFF"/>
        <w:ind w:firstLine="720"/>
        <w:contextualSpacing/>
        <w:rPr>
          <w:rFonts w:ascii="Helvetica" w:eastAsia="Times New Roman" w:hAnsi="Helvetica" w:cs="Helvetica"/>
          <w:color w:val="333333"/>
          <w:sz w:val="20"/>
          <w:szCs w:val="20"/>
        </w:rPr>
      </w:pPr>
      <w:r w:rsidRPr="005F69B2">
        <w:rPr>
          <w:rFonts w:ascii="Helvetica" w:eastAsia="Times New Roman" w:hAnsi="Helvetica" w:cs="Helvetica"/>
          <w:b/>
          <w:bCs/>
          <w:color w:val="333333"/>
          <w:sz w:val="20"/>
          <w:szCs w:val="20"/>
        </w:rPr>
        <w:t>Who is this for</w:t>
      </w:r>
      <w:proofErr w:type="gramStart"/>
      <w:r w:rsidRPr="005F69B2">
        <w:rPr>
          <w:rFonts w:ascii="Helvetica" w:eastAsia="Times New Roman" w:hAnsi="Helvetica" w:cs="Helvetica"/>
          <w:b/>
          <w:bCs/>
          <w:color w:val="333333"/>
          <w:sz w:val="20"/>
          <w:szCs w:val="20"/>
        </w:rPr>
        <w:t>?:</w:t>
      </w:r>
      <w:proofErr w:type="gramEnd"/>
      <w:r w:rsidRPr="005F69B2">
        <w:rPr>
          <w:rFonts w:ascii="Helvetica" w:eastAsia="Times New Roman" w:hAnsi="Helvetica" w:cs="Helvetica"/>
          <w:color w:val="333333"/>
          <w:sz w:val="20"/>
          <w:szCs w:val="20"/>
        </w:rPr>
        <w:t xml:space="preserve"> Teachers of children aged 3-7</w:t>
      </w:r>
    </w:p>
    <w:p w:rsidR="005F69B2" w:rsidRDefault="005F69B2" w:rsidP="00F5286A"/>
    <w:p w:rsidR="006269AF" w:rsidRDefault="006269AF" w:rsidP="00F5286A"/>
    <w:p w:rsidR="00F5286A" w:rsidRPr="00514F5B" w:rsidRDefault="00F5286A" w:rsidP="00F5286A">
      <w:pPr>
        <w:rPr>
          <w:sz w:val="28"/>
        </w:rPr>
      </w:pPr>
      <w:r w:rsidRPr="00514F5B">
        <w:rPr>
          <w:sz w:val="28"/>
        </w:rPr>
        <w:t>11.30</w:t>
      </w:r>
      <w:r w:rsidR="00A727EA">
        <w:rPr>
          <w:sz w:val="28"/>
        </w:rPr>
        <w:t>am</w:t>
      </w:r>
      <w:r w:rsidRPr="00514F5B">
        <w:rPr>
          <w:sz w:val="28"/>
        </w:rPr>
        <w:t xml:space="preserve"> – 1:00</w:t>
      </w:r>
      <w:r w:rsidR="00A727EA">
        <w:rPr>
          <w:sz w:val="28"/>
        </w:rPr>
        <w:t>pm</w:t>
      </w:r>
      <w:r w:rsidRPr="00514F5B">
        <w:rPr>
          <w:sz w:val="28"/>
        </w:rPr>
        <w:t xml:space="preserve">: </w:t>
      </w:r>
      <w:r w:rsidRPr="00514F5B">
        <w:rPr>
          <w:b/>
          <w:sz w:val="28"/>
        </w:rPr>
        <w:t>Marve</w:t>
      </w:r>
      <w:r w:rsidR="00E36735">
        <w:rPr>
          <w:b/>
          <w:sz w:val="28"/>
        </w:rPr>
        <w:t>l</w:t>
      </w:r>
      <w:r w:rsidRPr="00514F5B">
        <w:rPr>
          <w:b/>
          <w:sz w:val="28"/>
        </w:rPr>
        <w:t>lous Maths</w:t>
      </w:r>
      <w:r w:rsidRPr="00514F5B">
        <w:rPr>
          <w:sz w:val="28"/>
        </w:rPr>
        <w:t xml:space="preserve"> (KS1 focus). Nikki</w:t>
      </w:r>
      <w:r w:rsidR="006A1479">
        <w:rPr>
          <w:sz w:val="28"/>
        </w:rPr>
        <w:t xml:space="preserve"> Hewson</w:t>
      </w:r>
    </w:p>
    <w:p w:rsidR="006A1479" w:rsidRDefault="006A1479" w:rsidP="006A1479">
      <w:pPr>
        <w:ind w:left="720"/>
      </w:pPr>
      <w:r w:rsidRPr="006A1479">
        <w:t>There is strong evidence to show the positive impact that active engagement with music can have on spatial reasoning. There also seems to be a strong relation between visuospatial reasoning and mathematical abilities. Research carried out by Out of the Ark (</w:t>
      </w:r>
      <w:r w:rsidRPr="006A1479">
        <w:rPr>
          <w:i/>
        </w:rPr>
        <w:t xml:space="preserve">A Singing School Is </w:t>
      </w:r>
      <w:proofErr w:type="gramStart"/>
      <w:r w:rsidRPr="006A1479">
        <w:rPr>
          <w:i/>
        </w:rPr>
        <w:t>A</w:t>
      </w:r>
      <w:proofErr w:type="gramEnd"/>
      <w:r w:rsidRPr="006A1479">
        <w:rPr>
          <w:i/>
        </w:rPr>
        <w:t xml:space="preserve"> Successful School – 2017</w:t>
      </w:r>
      <w:r w:rsidRPr="006A1479">
        <w:t xml:space="preserve">) showed a statistically significant difference in the percentage of correct mathematical responses following the implementation of their programme. </w:t>
      </w:r>
      <w:r>
        <w:t xml:space="preserve"> </w:t>
      </w:r>
      <w:r w:rsidRPr="006A1479">
        <w:t>This workshop, aimed at both specialist and non-specialist musicians, is an</w:t>
      </w:r>
      <w:r>
        <w:t xml:space="preserve"> </w:t>
      </w:r>
      <w:r w:rsidRPr="006A1479">
        <w:t>essential guide to using music and singing to develop spatial reasoning and maths when teaching children aged 3 – 7.</w:t>
      </w:r>
    </w:p>
    <w:p w:rsidR="006A1479" w:rsidRDefault="006A1479" w:rsidP="006A1479">
      <w:pPr>
        <w:rPr>
          <w:b/>
        </w:rPr>
      </w:pPr>
    </w:p>
    <w:p w:rsidR="006A1479" w:rsidRPr="005F69B2" w:rsidRDefault="006A1479" w:rsidP="006A1479">
      <w:pPr>
        <w:ind w:firstLine="360"/>
        <w:rPr>
          <w:b/>
        </w:rPr>
      </w:pPr>
      <w:r w:rsidRPr="005F69B2">
        <w:rPr>
          <w:b/>
        </w:rPr>
        <w:t>Included in the session</w:t>
      </w:r>
    </w:p>
    <w:p w:rsidR="006A1479" w:rsidRDefault="006A1479" w:rsidP="006A1479">
      <w:pPr>
        <w:numPr>
          <w:ilvl w:val="0"/>
          <w:numId w:val="11"/>
        </w:numPr>
      </w:pPr>
      <w:r w:rsidRPr="006A1479">
        <w:t>A comprehensive guide to using music to enhance the teaching and learning</w:t>
      </w:r>
      <w:r w:rsidRPr="006A1479">
        <w:br/>
        <w:t>of maths and spatial reasoning.</w:t>
      </w:r>
    </w:p>
    <w:p w:rsidR="006A1479" w:rsidRPr="006A1479" w:rsidRDefault="006A1479" w:rsidP="006A1479">
      <w:pPr>
        <w:numPr>
          <w:ilvl w:val="0"/>
          <w:numId w:val="11"/>
        </w:numPr>
      </w:pPr>
      <w:r>
        <w:t>A c</w:t>
      </w:r>
      <w:r w:rsidRPr="006A1479">
        <w:t>lear focus on how engagement in rhythmic activities aids mathematical development</w:t>
      </w:r>
    </w:p>
    <w:p w:rsidR="006A1479" w:rsidRPr="006A1479" w:rsidRDefault="006A1479" w:rsidP="006A1479">
      <w:pPr>
        <w:numPr>
          <w:ilvl w:val="0"/>
          <w:numId w:val="11"/>
        </w:numPr>
      </w:pPr>
      <w:r w:rsidRPr="006A1479">
        <w:t>Reinforce</w:t>
      </w:r>
      <w:r>
        <w:t>s</w:t>
      </w:r>
      <w:r w:rsidRPr="006A1479">
        <w:t xml:space="preserve"> how music can be used to help teach specific mathematical concepts</w:t>
      </w:r>
    </w:p>
    <w:p w:rsidR="006A1479" w:rsidRPr="006A1479" w:rsidRDefault="006A1479" w:rsidP="006A1479">
      <w:pPr>
        <w:numPr>
          <w:ilvl w:val="0"/>
          <w:numId w:val="11"/>
        </w:numPr>
      </w:pPr>
      <w:r>
        <w:t xml:space="preserve">Developing </w:t>
      </w:r>
      <w:r w:rsidRPr="006A1479">
        <w:t>a creative approach to teaching mathematics</w:t>
      </w:r>
    </w:p>
    <w:p w:rsidR="006A1479" w:rsidRPr="006A1479" w:rsidRDefault="006A1479" w:rsidP="006A1479"/>
    <w:p w:rsidR="006A1479" w:rsidRPr="005F69B2" w:rsidRDefault="006A1479" w:rsidP="006A1479">
      <w:pPr>
        <w:shd w:val="clear" w:color="auto" w:fill="FFFFFF"/>
        <w:spacing w:line="0" w:lineRule="atLeast"/>
        <w:ind w:firstLine="360"/>
        <w:contextualSpacing/>
        <w:rPr>
          <w:rFonts w:ascii="Helvetica" w:eastAsia="Times New Roman" w:hAnsi="Helvetica" w:cs="Helvetica"/>
          <w:b/>
          <w:color w:val="333333"/>
          <w:sz w:val="20"/>
          <w:szCs w:val="20"/>
        </w:rPr>
      </w:pPr>
      <w:r w:rsidRPr="005F69B2">
        <w:rPr>
          <w:rFonts w:ascii="Helvetica" w:eastAsia="Times New Roman" w:hAnsi="Helvetica" w:cs="Helvetica"/>
          <w:b/>
          <w:color w:val="333333"/>
          <w:sz w:val="20"/>
          <w:szCs w:val="20"/>
        </w:rPr>
        <w:t>Resources to take away</w:t>
      </w:r>
    </w:p>
    <w:p w:rsidR="006A1479" w:rsidRPr="006A1479" w:rsidRDefault="006A1479" w:rsidP="006A1479">
      <w:pPr>
        <w:numPr>
          <w:ilvl w:val="0"/>
          <w:numId w:val="13"/>
        </w:numPr>
      </w:pPr>
      <w:r w:rsidRPr="006A1479">
        <w:t>Access to two free songs to use across your classroom or school.</w:t>
      </w:r>
    </w:p>
    <w:p w:rsidR="006A1479" w:rsidRPr="006A1479" w:rsidRDefault="006A1479" w:rsidP="006A1479">
      <w:pPr>
        <w:numPr>
          <w:ilvl w:val="0"/>
          <w:numId w:val="13"/>
        </w:numPr>
      </w:pPr>
      <w:r w:rsidRPr="006A1479">
        <w:t>Activities Chest – an easy-to-follow activities bank, full of lessons</w:t>
      </w:r>
      <w:proofErr w:type="gramStart"/>
      <w:r w:rsidRPr="006A1479">
        <w:t>,</w:t>
      </w:r>
      <w:proofErr w:type="gramEnd"/>
      <w:r w:rsidRPr="006A1479">
        <w:br/>
        <w:t>great tips and ideas.</w:t>
      </w:r>
    </w:p>
    <w:p w:rsidR="006A1479" w:rsidRPr="006A1479" w:rsidRDefault="006A1479" w:rsidP="006A1479">
      <w:pPr>
        <w:numPr>
          <w:ilvl w:val="0"/>
          <w:numId w:val="13"/>
        </w:numPr>
      </w:pPr>
      <w:r w:rsidRPr="006A1479">
        <w:t>Pompoms and google eyes!</w:t>
      </w:r>
    </w:p>
    <w:p w:rsidR="006A1479" w:rsidRPr="006A1479" w:rsidRDefault="006A1479" w:rsidP="006A1479">
      <w:pPr>
        <w:numPr>
          <w:ilvl w:val="0"/>
          <w:numId w:val="13"/>
        </w:numPr>
      </w:pPr>
      <w:r w:rsidRPr="006A1479">
        <w:t>A clear and helpful glossary.</w:t>
      </w:r>
    </w:p>
    <w:p w:rsidR="006A1479" w:rsidRPr="006A1479" w:rsidRDefault="006A1479" w:rsidP="006A1479">
      <w:pPr>
        <w:numPr>
          <w:ilvl w:val="0"/>
          <w:numId w:val="13"/>
        </w:numPr>
      </w:pPr>
      <w:r w:rsidRPr="006A1479">
        <w:lastRenderedPageBreak/>
        <w:t>A discount voucher for a really great deal on </w:t>
      </w:r>
      <w:r w:rsidRPr="006A1479">
        <w:rPr>
          <w:i/>
          <w:iCs/>
        </w:rPr>
        <w:t xml:space="preserve">The Niki Davies Book </w:t>
      </w:r>
      <w:proofErr w:type="gramStart"/>
      <w:r w:rsidRPr="006A1479">
        <w:rPr>
          <w:i/>
          <w:iCs/>
        </w:rPr>
        <w:t>Of</w:t>
      </w:r>
      <w:proofErr w:type="gramEnd"/>
      <w:r w:rsidRPr="006A1479">
        <w:rPr>
          <w:i/>
          <w:iCs/>
        </w:rPr>
        <w:t xml:space="preserve"> Marvellous Maths </w:t>
      </w:r>
      <w:r w:rsidRPr="006A1479">
        <w:rPr>
          <w:iCs/>
        </w:rPr>
        <w:t>and</w:t>
      </w:r>
      <w:r w:rsidRPr="006A1479">
        <w:rPr>
          <w:i/>
          <w:iCs/>
        </w:rPr>
        <w:t xml:space="preserve"> That’s What I Call A Class Assembly! Maths</w:t>
      </w:r>
      <w:r w:rsidRPr="006A1479">
        <w:rPr>
          <w:i/>
          <w:iCs/>
        </w:rPr>
        <w:br/>
      </w:r>
    </w:p>
    <w:p w:rsidR="006A1479" w:rsidRPr="006A1479" w:rsidRDefault="006A1479" w:rsidP="006A1479">
      <w:pPr>
        <w:ind w:firstLine="360"/>
      </w:pPr>
      <w:r w:rsidRPr="006A1479">
        <w:rPr>
          <w:b/>
          <w:bCs/>
        </w:rPr>
        <w:t>Who is this for</w:t>
      </w:r>
      <w:proofErr w:type="gramStart"/>
      <w:r w:rsidRPr="006A1479">
        <w:rPr>
          <w:b/>
          <w:bCs/>
        </w:rPr>
        <w:t>?:</w:t>
      </w:r>
      <w:proofErr w:type="gramEnd"/>
      <w:r w:rsidRPr="006A1479">
        <w:t> Teachers of children aged 3-7</w:t>
      </w:r>
      <w:r w:rsidRPr="006A1479">
        <w:br/>
      </w:r>
    </w:p>
    <w:p w:rsidR="00193544" w:rsidRPr="00193544" w:rsidRDefault="00193544" w:rsidP="00F5286A">
      <w:pPr>
        <w:rPr>
          <w:sz w:val="28"/>
        </w:rPr>
      </w:pPr>
      <w:r w:rsidRPr="00193544">
        <w:rPr>
          <w:sz w:val="28"/>
        </w:rPr>
        <w:t>Lunch will not be provided, but we are close to several good cafes and shops and can point you in the right direction!</w:t>
      </w:r>
    </w:p>
    <w:p w:rsidR="00193544" w:rsidRDefault="00193544" w:rsidP="00F5286A"/>
    <w:p w:rsidR="00F5286A" w:rsidRPr="00514F5B" w:rsidRDefault="00A727EA" w:rsidP="00F5286A">
      <w:pPr>
        <w:rPr>
          <w:sz w:val="28"/>
        </w:rPr>
      </w:pPr>
      <w:r>
        <w:rPr>
          <w:sz w:val="28"/>
        </w:rPr>
        <w:t>2:</w:t>
      </w:r>
      <w:r w:rsidR="00F5286A" w:rsidRPr="00514F5B">
        <w:rPr>
          <w:sz w:val="28"/>
        </w:rPr>
        <w:t>15</w:t>
      </w:r>
      <w:r>
        <w:rPr>
          <w:sz w:val="28"/>
        </w:rPr>
        <w:t>pm</w:t>
      </w:r>
      <w:r w:rsidR="00F5286A" w:rsidRPr="00514F5B">
        <w:rPr>
          <w:sz w:val="28"/>
        </w:rPr>
        <w:t xml:space="preserve"> – </w:t>
      </w:r>
      <w:r>
        <w:rPr>
          <w:sz w:val="28"/>
        </w:rPr>
        <w:t>3</w:t>
      </w:r>
      <w:r w:rsidR="00F5286A" w:rsidRPr="00514F5B">
        <w:rPr>
          <w:sz w:val="28"/>
        </w:rPr>
        <w:t>:45</w:t>
      </w:r>
      <w:r>
        <w:rPr>
          <w:sz w:val="28"/>
        </w:rPr>
        <w:t>pm</w:t>
      </w:r>
      <w:r w:rsidR="00F5286A" w:rsidRPr="00514F5B">
        <w:rPr>
          <w:sz w:val="28"/>
        </w:rPr>
        <w:t xml:space="preserve">: </w:t>
      </w:r>
      <w:r w:rsidR="00F5286A" w:rsidRPr="00514F5B">
        <w:rPr>
          <w:b/>
          <w:sz w:val="28"/>
        </w:rPr>
        <w:t>SEN</w:t>
      </w:r>
      <w:r w:rsidR="00193544">
        <w:rPr>
          <w:b/>
          <w:sz w:val="28"/>
        </w:rPr>
        <w:t xml:space="preserve"> Workshop</w:t>
      </w:r>
      <w:r w:rsidR="00F5286A" w:rsidRPr="00514F5B">
        <w:rPr>
          <w:sz w:val="28"/>
        </w:rPr>
        <w:t xml:space="preserve"> </w:t>
      </w:r>
    </w:p>
    <w:p w:rsidR="00F5286A" w:rsidRPr="00F5286A" w:rsidRDefault="00F5286A" w:rsidP="00F5286A">
      <w:r>
        <w:tab/>
      </w:r>
      <w:r w:rsidR="00E36735">
        <w:t>Workshop in development - details to follow.</w:t>
      </w:r>
    </w:p>
    <w:p w:rsidR="00F5286A" w:rsidRDefault="00F5286A" w:rsidP="00F5286A"/>
    <w:p w:rsidR="00F5286A" w:rsidRPr="00514F5B" w:rsidRDefault="00A727EA" w:rsidP="00F5286A">
      <w:pPr>
        <w:rPr>
          <w:sz w:val="28"/>
          <w:szCs w:val="28"/>
        </w:rPr>
      </w:pPr>
      <w:r>
        <w:rPr>
          <w:sz w:val="28"/>
          <w:szCs w:val="28"/>
        </w:rPr>
        <w:t>4</w:t>
      </w:r>
      <w:r w:rsidR="00F5286A" w:rsidRPr="00514F5B">
        <w:rPr>
          <w:sz w:val="28"/>
          <w:szCs w:val="28"/>
        </w:rPr>
        <w:t>:00</w:t>
      </w:r>
      <w:r>
        <w:rPr>
          <w:sz w:val="28"/>
          <w:szCs w:val="28"/>
        </w:rPr>
        <w:t>pm – 5</w:t>
      </w:r>
      <w:r w:rsidR="00F5286A" w:rsidRPr="00514F5B">
        <w:rPr>
          <w:sz w:val="28"/>
          <w:szCs w:val="28"/>
        </w:rPr>
        <w:t>:30</w:t>
      </w:r>
      <w:r>
        <w:rPr>
          <w:sz w:val="28"/>
          <w:szCs w:val="28"/>
        </w:rPr>
        <w:t>pm</w:t>
      </w:r>
      <w:r w:rsidR="00F5286A" w:rsidRPr="00514F5B">
        <w:rPr>
          <w:sz w:val="28"/>
          <w:szCs w:val="28"/>
        </w:rPr>
        <w:t xml:space="preserve">: </w:t>
      </w:r>
      <w:r w:rsidR="00F5286A" w:rsidRPr="00514F5B">
        <w:rPr>
          <w:b/>
          <w:sz w:val="28"/>
          <w:szCs w:val="28"/>
        </w:rPr>
        <w:t>Where can a song take you?</w:t>
      </w:r>
      <w:r w:rsidR="00F5286A" w:rsidRPr="00514F5B">
        <w:rPr>
          <w:sz w:val="28"/>
          <w:szCs w:val="28"/>
        </w:rPr>
        <w:t xml:space="preserve"> (KS1&amp;2) – Pete</w:t>
      </w:r>
      <w:r w:rsidR="006A1479">
        <w:rPr>
          <w:sz w:val="28"/>
          <w:szCs w:val="28"/>
        </w:rPr>
        <w:t xml:space="preserve"> Taylor</w:t>
      </w:r>
    </w:p>
    <w:p w:rsidR="00F5286A" w:rsidRDefault="00F5286A" w:rsidP="00F5286A">
      <w:pPr>
        <w:ind w:left="720"/>
        <w:jc w:val="both"/>
      </w:pPr>
      <w:r w:rsidRPr="00F5286A">
        <w:t>This workshop will show you how to use singing as the basis for delivering</w:t>
      </w:r>
      <w:r>
        <w:t xml:space="preserve"> </w:t>
      </w:r>
      <w:r w:rsidRPr="00F5286A">
        <w:t xml:space="preserve">the National Curriculum for music. Our workshop leaders who are singing/music specialists experienced in developing and delivering singing in </w:t>
      </w:r>
      <w:proofErr w:type="gramStart"/>
      <w:r w:rsidRPr="00F5286A">
        <w:t>schools,</w:t>
      </w:r>
      <w:proofErr w:type="gramEnd"/>
      <w:r>
        <w:t xml:space="preserve"> </w:t>
      </w:r>
      <w:r w:rsidRPr="00F5286A">
        <w:t>will help you learn how to get more than you ever thought possible from</w:t>
      </w:r>
      <w:r>
        <w:t xml:space="preserve"> </w:t>
      </w:r>
      <w:r w:rsidRPr="00F5286A">
        <w:t xml:space="preserve">your favourite songs. Using the completely refreshed and updated Songs </w:t>
      </w:r>
      <w:proofErr w:type="gramStart"/>
      <w:r w:rsidRPr="00F5286A">
        <w:t>For</w:t>
      </w:r>
      <w:proofErr w:type="gramEnd"/>
      <w:r>
        <w:t xml:space="preserve"> </w:t>
      </w:r>
      <w:r w:rsidRPr="00F5286A">
        <w:t>EVERY series as a foundation, you will learn how to unpack any song and</w:t>
      </w:r>
      <w:r>
        <w:t xml:space="preserve"> </w:t>
      </w:r>
      <w:r w:rsidRPr="00F5286A">
        <w:t>make it the springboard for a fun, fresh and imaginative learning journey,</w:t>
      </w:r>
      <w:r>
        <w:t xml:space="preserve"> </w:t>
      </w:r>
      <w:r w:rsidRPr="00F5286A">
        <w:t>relevant to any subject. This session will help you think outside the box and</w:t>
      </w:r>
      <w:r>
        <w:t xml:space="preserve"> </w:t>
      </w:r>
      <w:r w:rsidRPr="00F5286A">
        <w:t>spark creativity and imagination in and out of the classroom. You will leave</w:t>
      </w:r>
      <w:r>
        <w:t xml:space="preserve"> </w:t>
      </w:r>
      <w:r w:rsidRPr="00F5286A">
        <w:t>with a comprehensive list of song resources and the expertise to apply them</w:t>
      </w:r>
      <w:r>
        <w:t xml:space="preserve"> </w:t>
      </w:r>
      <w:r w:rsidRPr="00F5286A">
        <w:t xml:space="preserve">flexibly to support learning in curricular </w:t>
      </w:r>
      <w:r>
        <w:t>s</w:t>
      </w:r>
      <w:r w:rsidRPr="00F5286A">
        <w:t>ubjects.</w:t>
      </w:r>
    </w:p>
    <w:p w:rsidR="006269AF" w:rsidRDefault="006269AF" w:rsidP="006269AF">
      <w:pPr>
        <w:ind w:left="720"/>
        <w:rPr>
          <w:b/>
        </w:rPr>
      </w:pPr>
    </w:p>
    <w:p w:rsidR="006269AF" w:rsidRDefault="005F69B2" w:rsidP="006269AF">
      <w:pPr>
        <w:ind w:left="720"/>
        <w:rPr>
          <w:b/>
        </w:rPr>
      </w:pPr>
      <w:r w:rsidRPr="005F69B2">
        <w:rPr>
          <w:b/>
        </w:rPr>
        <w:t>Included in the session</w:t>
      </w:r>
    </w:p>
    <w:p w:rsidR="006269AF" w:rsidRPr="006269AF" w:rsidRDefault="005F69B2" w:rsidP="006269AF">
      <w:pPr>
        <w:pStyle w:val="ListParagraph"/>
        <w:numPr>
          <w:ilvl w:val="1"/>
          <w:numId w:val="3"/>
        </w:numPr>
        <w:rPr>
          <w:b/>
        </w:rPr>
      </w:pPr>
      <w:r w:rsidRPr="005F69B2">
        <w:t>Easy to learn, catchy songs you’ll love to sing.</w:t>
      </w:r>
    </w:p>
    <w:p w:rsidR="006269AF" w:rsidRPr="006269AF" w:rsidRDefault="005F69B2" w:rsidP="006269AF">
      <w:pPr>
        <w:pStyle w:val="ListParagraph"/>
        <w:numPr>
          <w:ilvl w:val="1"/>
          <w:numId w:val="3"/>
        </w:numPr>
        <w:rPr>
          <w:b/>
        </w:rPr>
      </w:pPr>
      <w:r w:rsidRPr="005F69B2">
        <w:t>Curriculum activities with practical, creative examples to show how using a</w:t>
      </w:r>
      <w:r w:rsidR="006269AF">
        <w:t xml:space="preserve"> </w:t>
      </w:r>
      <w:r w:rsidRPr="005F69B2">
        <w:t>song can support music lessons as well as the wider school curriculum.</w:t>
      </w:r>
    </w:p>
    <w:p w:rsidR="006269AF" w:rsidRPr="006269AF" w:rsidRDefault="005F69B2" w:rsidP="006269AF">
      <w:pPr>
        <w:pStyle w:val="ListParagraph"/>
        <w:numPr>
          <w:ilvl w:val="1"/>
          <w:numId w:val="3"/>
        </w:numPr>
        <w:rPr>
          <w:b/>
        </w:rPr>
      </w:pPr>
      <w:r w:rsidRPr="005F69B2">
        <w:t>Video content showing real-life examples of music activities in the classroom. </w:t>
      </w:r>
    </w:p>
    <w:p w:rsidR="006269AF" w:rsidRPr="006269AF" w:rsidRDefault="006269AF" w:rsidP="006269AF">
      <w:pPr>
        <w:ind w:firstLine="720"/>
        <w:rPr>
          <w:b/>
        </w:rPr>
      </w:pPr>
      <w:r w:rsidRPr="005F69B2">
        <w:rPr>
          <w:rFonts w:ascii="Helvetica" w:eastAsia="Times New Roman" w:hAnsi="Helvetica" w:cs="Helvetica"/>
          <w:b/>
          <w:color w:val="333333"/>
          <w:sz w:val="20"/>
          <w:szCs w:val="20"/>
        </w:rPr>
        <w:t>Resources to take away</w:t>
      </w:r>
    </w:p>
    <w:p w:rsidR="006269AF" w:rsidRPr="006269AF" w:rsidRDefault="005F69B2" w:rsidP="006269AF">
      <w:pPr>
        <w:pStyle w:val="ListParagraph"/>
        <w:numPr>
          <w:ilvl w:val="1"/>
          <w:numId w:val="3"/>
        </w:numPr>
        <w:rPr>
          <w:b/>
        </w:rPr>
      </w:pPr>
      <w:r w:rsidRPr="005F69B2">
        <w:t>Fabulous lesson plans – start teaching right away!</w:t>
      </w:r>
    </w:p>
    <w:p w:rsidR="006269AF" w:rsidRPr="006269AF" w:rsidRDefault="005F69B2" w:rsidP="006269AF">
      <w:pPr>
        <w:pStyle w:val="ListParagraph"/>
        <w:numPr>
          <w:ilvl w:val="1"/>
          <w:numId w:val="3"/>
        </w:numPr>
        <w:rPr>
          <w:b/>
        </w:rPr>
      </w:pPr>
      <w:r w:rsidRPr="005F69B2">
        <w:t>Access to three free songs to use in your classroom or school.</w:t>
      </w:r>
    </w:p>
    <w:p w:rsidR="006269AF" w:rsidRPr="006269AF" w:rsidRDefault="005F69B2" w:rsidP="006269AF">
      <w:pPr>
        <w:pStyle w:val="ListParagraph"/>
        <w:numPr>
          <w:ilvl w:val="1"/>
          <w:numId w:val="3"/>
        </w:numPr>
        <w:rPr>
          <w:b/>
        </w:rPr>
      </w:pPr>
      <w:r w:rsidRPr="005F69B2">
        <w:t>Inspiring cross-curricular ideas – energize learning across the curriculum.</w:t>
      </w:r>
    </w:p>
    <w:p w:rsidR="005F69B2" w:rsidRPr="006269AF" w:rsidRDefault="005F69B2" w:rsidP="006269AF">
      <w:pPr>
        <w:pStyle w:val="ListParagraph"/>
        <w:numPr>
          <w:ilvl w:val="1"/>
          <w:numId w:val="3"/>
        </w:numPr>
        <w:rPr>
          <w:b/>
        </w:rPr>
      </w:pPr>
      <w:r w:rsidRPr="005F69B2">
        <w:t>Music activities – learn a song and use it to teach the music curriculum.</w:t>
      </w:r>
    </w:p>
    <w:p w:rsidR="005F69B2" w:rsidRPr="005F69B2" w:rsidRDefault="005F69B2" w:rsidP="006269AF">
      <w:pPr>
        <w:ind w:firstLine="720"/>
      </w:pPr>
      <w:r w:rsidRPr="006269AF">
        <w:rPr>
          <w:b/>
        </w:rPr>
        <w:t>Who is this for</w:t>
      </w:r>
      <w:proofErr w:type="gramStart"/>
      <w:r w:rsidRPr="006269AF">
        <w:rPr>
          <w:b/>
        </w:rPr>
        <w:t>?</w:t>
      </w:r>
      <w:r w:rsidRPr="005F69B2">
        <w:t>:</w:t>
      </w:r>
      <w:proofErr w:type="gramEnd"/>
      <w:r w:rsidRPr="005F69B2">
        <w:t xml:space="preserve"> Teachers of children aged 5-11</w:t>
      </w:r>
    </w:p>
    <w:p w:rsidR="005F69B2" w:rsidRPr="00F5286A" w:rsidRDefault="005F69B2" w:rsidP="006269AF"/>
    <w:p w:rsidR="00A727EA" w:rsidRDefault="00A727EA" w:rsidP="006A1479">
      <w:pPr>
        <w:rPr>
          <w:b/>
          <w:bCs/>
        </w:rPr>
      </w:pPr>
    </w:p>
    <w:p w:rsidR="00A727EA" w:rsidRDefault="00A727EA" w:rsidP="006A1479">
      <w:pPr>
        <w:rPr>
          <w:b/>
          <w:bCs/>
        </w:rPr>
      </w:pPr>
    </w:p>
    <w:p w:rsidR="00A727EA" w:rsidRDefault="00A727EA" w:rsidP="006A1479">
      <w:pPr>
        <w:rPr>
          <w:b/>
          <w:bCs/>
        </w:rPr>
      </w:pPr>
    </w:p>
    <w:p w:rsidR="006A1479" w:rsidRPr="006A1479" w:rsidRDefault="006A1479" w:rsidP="006A1479">
      <w:bookmarkStart w:id="0" w:name="_GoBack"/>
      <w:bookmarkEnd w:id="0"/>
      <w:r w:rsidRPr="006A1479">
        <w:rPr>
          <w:b/>
          <w:bCs/>
        </w:rPr>
        <w:t>Nikki Hewson</w:t>
      </w:r>
    </w:p>
    <w:p w:rsidR="006A1479" w:rsidRPr="006A1479" w:rsidRDefault="006A1479" w:rsidP="006A1479">
      <w:r w:rsidRPr="006A1479">
        <w:t>Nikki Hewson has many years of teaching experience and has been fortunate to specialise in music throughout her career.</w:t>
      </w:r>
    </w:p>
    <w:p w:rsidR="006A1479" w:rsidRPr="006A1479" w:rsidRDefault="006A1479" w:rsidP="006A1479">
      <w:r w:rsidRPr="006A1479">
        <w:t xml:space="preserve">She has worked as a primary advanced skills teacher, and as part of this role, delivered training and support in the teaching of music and drama to primary teachers across Somerset. Nikki has also worked for the Local Authority Music Service, where she developed music provision for groups of schools and taught in a range of Somerset schools. </w:t>
      </w:r>
    </w:p>
    <w:p w:rsidR="006A1479" w:rsidRPr="006A1479" w:rsidRDefault="006A1479" w:rsidP="006A1479">
      <w:r w:rsidRPr="006A1479">
        <w:t xml:space="preserve">Nikki works closely with PGCE trainees and is a tutor on the Somerset SCITT course where she delivers music training.  She is also a singing leader for the Somerset singing strategy and as a song writer for “Out of the Ark Music” </w:t>
      </w:r>
      <w:proofErr w:type="gramStart"/>
      <w:r w:rsidRPr="006A1479">
        <w:t>has</w:t>
      </w:r>
      <w:proofErr w:type="gramEnd"/>
      <w:r w:rsidRPr="006A1479">
        <w:t xml:space="preserve"> several songs and musicals published. </w:t>
      </w:r>
    </w:p>
    <w:p w:rsidR="006A1479" w:rsidRDefault="006A1479" w:rsidP="006A1479">
      <w:r w:rsidRPr="006A1479">
        <w:t xml:space="preserve">Most importantly, Nikki fully understands the life of the busy class teacher because she is one! Nikki combines her music specialist work with a part time class teaching post at Mark First School in Somerset. Here, she enjoys using music as a powerful tool for learning and is passionate about ensuring every teacher feels empowered to use music and singing in their teaching. </w:t>
      </w:r>
    </w:p>
    <w:p w:rsidR="00A727EA" w:rsidRDefault="00A727EA" w:rsidP="006A1479"/>
    <w:p w:rsidR="00A727EA" w:rsidRPr="00A727EA" w:rsidRDefault="00A727EA" w:rsidP="006A1479">
      <w:pPr>
        <w:rPr>
          <w:b/>
        </w:rPr>
      </w:pPr>
      <w:r w:rsidRPr="00A727EA">
        <w:rPr>
          <w:b/>
        </w:rPr>
        <w:t>Peter Taylor</w:t>
      </w:r>
    </w:p>
    <w:p w:rsidR="00A727EA" w:rsidRDefault="00A727EA" w:rsidP="00A727EA">
      <w:r>
        <w:t>Peter has responsibility for coordinating singing projects across Sheffield, as well as leading Singing Festivals and teaching both specialist singing lessons and whole class singing.</w:t>
      </w:r>
    </w:p>
    <w:p w:rsidR="00A727EA" w:rsidRDefault="00A727EA" w:rsidP="00A727EA">
      <w:r>
        <w:t>After a childhood filled with singing in school and church choirs, as well as rock and soul bands and in musical theatre, Peter achieved a Post-graduate Diploma in Music (Vocal and Operatic Studies) at Birmingham Conservatoire in 2003. Since then he has taught singing in schools, specialist colleges, universities and privately and believes passionately that everyone can learn to sing. Peter’s teaching is based on a firm understanding of the physiology of the voice, allowing him to help singers develop an understanding of how they can be in full control of their instrument.</w:t>
      </w:r>
    </w:p>
    <w:p w:rsidR="00A727EA" w:rsidRDefault="00A727EA" w:rsidP="00A727EA">
      <w:r>
        <w:t>Peter conducts Sheffield University Singers’ Society Chorus, performs regularly as baritone soloist and choral singer across the UK and is in demand to lead workshops in vocal technique for singers.</w:t>
      </w:r>
    </w:p>
    <w:p w:rsidR="00A727EA" w:rsidRPr="006A1479" w:rsidRDefault="00A727EA" w:rsidP="00A727EA">
      <w:r>
        <w:t>Through Sheffield Music Hub, Peter works as a consultant to Out of the Ark, helping them to develop a series of high quality CPD sessions for schools and music educators nationwide and has recently presented workshops at the Scottish Association of Music Education conference.</w:t>
      </w:r>
    </w:p>
    <w:p w:rsidR="006A1479" w:rsidRPr="00F5286A" w:rsidRDefault="006A1479" w:rsidP="00F5286A"/>
    <w:sectPr w:rsidR="006A1479" w:rsidRPr="00F5286A" w:rsidSect="00A727EA">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40B9"/>
    <w:multiLevelType w:val="multilevel"/>
    <w:tmpl w:val="6CBC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06436"/>
    <w:multiLevelType w:val="multilevel"/>
    <w:tmpl w:val="66E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C34"/>
    <w:multiLevelType w:val="multilevel"/>
    <w:tmpl w:val="AEAC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91816"/>
    <w:multiLevelType w:val="multilevel"/>
    <w:tmpl w:val="679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700F"/>
    <w:multiLevelType w:val="multilevel"/>
    <w:tmpl w:val="894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96CD0"/>
    <w:multiLevelType w:val="multilevel"/>
    <w:tmpl w:val="66A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85BDB"/>
    <w:multiLevelType w:val="multilevel"/>
    <w:tmpl w:val="62E6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3B42BD"/>
    <w:multiLevelType w:val="hybridMultilevel"/>
    <w:tmpl w:val="9F62D8A0"/>
    <w:lvl w:ilvl="0" w:tplc="B89E3048">
      <w:start w:val="5"/>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A235D"/>
    <w:multiLevelType w:val="multilevel"/>
    <w:tmpl w:val="DCB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168E6"/>
    <w:multiLevelType w:val="multilevel"/>
    <w:tmpl w:val="25A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A555D"/>
    <w:multiLevelType w:val="multilevel"/>
    <w:tmpl w:val="36969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A20C24"/>
    <w:multiLevelType w:val="multilevel"/>
    <w:tmpl w:val="FD36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0E7D00"/>
    <w:multiLevelType w:val="multilevel"/>
    <w:tmpl w:val="613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4"/>
  </w:num>
  <w:num w:numId="5">
    <w:abstractNumId w:val="3"/>
  </w:num>
  <w:num w:numId="6">
    <w:abstractNumId w:val="12"/>
  </w:num>
  <w:num w:numId="7">
    <w:abstractNumId w:val="8"/>
  </w:num>
  <w:num w:numId="8">
    <w:abstractNumId w:val="1"/>
  </w:num>
  <w:num w:numId="9">
    <w:abstractNumId w:val="5"/>
  </w:num>
  <w:num w:numId="10">
    <w:abstractNumId w:val="7"/>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6A"/>
    <w:rsid w:val="00044940"/>
    <w:rsid w:val="00193544"/>
    <w:rsid w:val="0029249F"/>
    <w:rsid w:val="00481BD1"/>
    <w:rsid w:val="004B085C"/>
    <w:rsid w:val="00514F5B"/>
    <w:rsid w:val="005F69B2"/>
    <w:rsid w:val="006269AF"/>
    <w:rsid w:val="006A1479"/>
    <w:rsid w:val="008A1C5D"/>
    <w:rsid w:val="008C1AE1"/>
    <w:rsid w:val="00A727EA"/>
    <w:rsid w:val="00C87256"/>
    <w:rsid w:val="00DE0DCC"/>
    <w:rsid w:val="00E36735"/>
    <w:rsid w:val="00F5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9B2"/>
    <w:rPr>
      <w:rFonts w:ascii="Times New Roman" w:eastAsia="Times New Roman" w:hAnsi="Times New Roman" w:cs="Times New Roman"/>
      <w:sz w:val="24"/>
      <w:szCs w:val="24"/>
    </w:rPr>
  </w:style>
  <w:style w:type="character" w:styleId="Strong">
    <w:name w:val="Strong"/>
    <w:basedOn w:val="DefaultParagraphFont"/>
    <w:uiPriority w:val="22"/>
    <w:qFormat/>
    <w:rsid w:val="005F69B2"/>
    <w:rPr>
      <w:b/>
      <w:bCs/>
    </w:rPr>
  </w:style>
  <w:style w:type="character" w:styleId="Emphasis">
    <w:name w:val="Emphasis"/>
    <w:basedOn w:val="DefaultParagraphFont"/>
    <w:uiPriority w:val="20"/>
    <w:qFormat/>
    <w:rsid w:val="005F69B2"/>
    <w:rPr>
      <w:i/>
      <w:iCs/>
    </w:rPr>
  </w:style>
  <w:style w:type="paragraph" w:styleId="ListParagraph">
    <w:name w:val="List Paragraph"/>
    <w:basedOn w:val="Normal"/>
    <w:uiPriority w:val="34"/>
    <w:qFormat/>
    <w:rsid w:val="006269AF"/>
    <w:pPr>
      <w:ind w:left="720"/>
      <w:contextualSpacing/>
    </w:pPr>
  </w:style>
  <w:style w:type="character" w:styleId="Hyperlink">
    <w:name w:val="Hyperlink"/>
    <w:basedOn w:val="DefaultParagraphFont"/>
    <w:uiPriority w:val="99"/>
    <w:unhideWhenUsed/>
    <w:rsid w:val="008C1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9B2"/>
    <w:rPr>
      <w:rFonts w:ascii="Times New Roman" w:eastAsia="Times New Roman" w:hAnsi="Times New Roman" w:cs="Times New Roman"/>
      <w:sz w:val="24"/>
      <w:szCs w:val="24"/>
    </w:rPr>
  </w:style>
  <w:style w:type="character" w:styleId="Strong">
    <w:name w:val="Strong"/>
    <w:basedOn w:val="DefaultParagraphFont"/>
    <w:uiPriority w:val="22"/>
    <w:qFormat/>
    <w:rsid w:val="005F69B2"/>
    <w:rPr>
      <w:b/>
      <w:bCs/>
    </w:rPr>
  </w:style>
  <w:style w:type="character" w:styleId="Emphasis">
    <w:name w:val="Emphasis"/>
    <w:basedOn w:val="DefaultParagraphFont"/>
    <w:uiPriority w:val="20"/>
    <w:qFormat/>
    <w:rsid w:val="005F69B2"/>
    <w:rPr>
      <w:i/>
      <w:iCs/>
    </w:rPr>
  </w:style>
  <w:style w:type="paragraph" w:styleId="ListParagraph">
    <w:name w:val="List Paragraph"/>
    <w:basedOn w:val="Normal"/>
    <w:uiPriority w:val="34"/>
    <w:qFormat/>
    <w:rsid w:val="006269AF"/>
    <w:pPr>
      <w:ind w:left="720"/>
      <w:contextualSpacing/>
    </w:pPr>
  </w:style>
  <w:style w:type="character" w:styleId="Hyperlink">
    <w:name w:val="Hyperlink"/>
    <w:basedOn w:val="DefaultParagraphFont"/>
    <w:uiPriority w:val="99"/>
    <w:unhideWhenUsed/>
    <w:rsid w:val="008C1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252">
      <w:bodyDiv w:val="1"/>
      <w:marLeft w:val="0"/>
      <w:marRight w:val="0"/>
      <w:marTop w:val="0"/>
      <w:marBottom w:val="0"/>
      <w:divBdr>
        <w:top w:val="none" w:sz="0" w:space="0" w:color="auto"/>
        <w:left w:val="none" w:sz="0" w:space="0" w:color="auto"/>
        <w:bottom w:val="none" w:sz="0" w:space="0" w:color="auto"/>
        <w:right w:val="none" w:sz="0" w:space="0" w:color="auto"/>
      </w:divBdr>
      <w:divsChild>
        <w:div w:id="1611938223">
          <w:marLeft w:val="0"/>
          <w:marRight w:val="0"/>
          <w:marTop w:val="0"/>
          <w:marBottom w:val="0"/>
          <w:divBdr>
            <w:top w:val="none" w:sz="0" w:space="0" w:color="auto"/>
            <w:left w:val="none" w:sz="0" w:space="0" w:color="auto"/>
            <w:bottom w:val="none" w:sz="0" w:space="0" w:color="auto"/>
            <w:right w:val="none" w:sz="0" w:space="0" w:color="auto"/>
          </w:divBdr>
          <w:divsChild>
            <w:div w:id="2053118533">
              <w:marLeft w:val="450"/>
              <w:marRight w:val="0"/>
              <w:marTop w:val="0"/>
              <w:marBottom w:val="0"/>
              <w:divBdr>
                <w:top w:val="none" w:sz="0" w:space="0" w:color="auto"/>
                <w:left w:val="none" w:sz="0" w:space="0" w:color="auto"/>
                <w:bottom w:val="none" w:sz="0" w:space="0" w:color="auto"/>
                <w:right w:val="none" w:sz="0" w:space="0" w:color="auto"/>
              </w:divBdr>
              <w:divsChild>
                <w:div w:id="395592989">
                  <w:marLeft w:val="0"/>
                  <w:marRight w:val="0"/>
                  <w:marTop w:val="0"/>
                  <w:marBottom w:val="0"/>
                  <w:divBdr>
                    <w:top w:val="none" w:sz="0" w:space="0" w:color="auto"/>
                    <w:left w:val="none" w:sz="0" w:space="0" w:color="auto"/>
                    <w:bottom w:val="none" w:sz="0" w:space="0" w:color="auto"/>
                    <w:right w:val="none" w:sz="0" w:space="0" w:color="auto"/>
                  </w:divBdr>
                  <w:divsChild>
                    <w:div w:id="202905209">
                      <w:marLeft w:val="0"/>
                      <w:marRight w:val="0"/>
                      <w:marTop w:val="0"/>
                      <w:marBottom w:val="0"/>
                      <w:divBdr>
                        <w:top w:val="none" w:sz="0" w:space="0" w:color="auto"/>
                        <w:left w:val="none" w:sz="0" w:space="0" w:color="auto"/>
                        <w:bottom w:val="none" w:sz="0" w:space="0" w:color="auto"/>
                        <w:right w:val="none" w:sz="0" w:space="0" w:color="auto"/>
                      </w:divBdr>
                    </w:div>
                    <w:div w:id="432627051">
                      <w:marLeft w:val="0"/>
                      <w:marRight w:val="0"/>
                      <w:marTop w:val="0"/>
                      <w:marBottom w:val="0"/>
                      <w:divBdr>
                        <w:top w:val="none" w:sz="0" w:space="0" w:color="auto"/>
                        <w:left w:val="none" w:sz="0" w:space="0" w:color="auto"/>
                        <w:bottom w:val="none" w:sz="0" w:space="0" w:color="auto"/>
                        <w:right w:val="none" w:sz="0" w:space="0" w:color="auto"/>
                      </w:divBdr>
                    </w:div>
                    <w:div w:id="73284996">
                      <w:marLeft w:val="0"/>
                      <w:marRight w:val="0"/>
                      <w:marTop w:val="0"/>
                      <w:marBottom w:val="0"/>
                      <w:divBdr>
                        <w:top w:val="none" w:sz="0" w:space="0" w:color="auto"/>
                        <w:left w:val="none" w:sz="0" w:space="0" w:color="auto"/>
                        <w:bottom w:val="none" w:sz="0" w:space="0" w:color="auto"/>
                        <w:right w:val="none" w:sz="0" w:space="0" w:color="auto"/>
                      </w:divBdr>
                    </w:div>
                    <w:div w:id="4778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354">
      <w:bodyDiv w:val="1"/>
      <w:marLeft w:val="0"/>
      <w:marRight w:val="0"/>
      <w:marTop w:val="0"/>
      <w:marBottom w:val="0"/>
      <w:divBdr>
        <w:top w:val="none" w:sz="0" w:space="0" w:color="auto"/>
        <w:left w:val="none" w:sz="0" w:space="0" w:color="auto"/>
        <w:bottom w:val="none" w:sz="0" w:space="0" w:color="auto"/>
        <w:right w:val="none" w:sz="0" w:space="0" w:color="auto"/>
      </w:divBdr>
      <w:divsChild>
        <w:div w:id="1726566893">
          <w:marLeft w:val="0"/>
          <w:marRight w:val="0"/>
          <w:marTop w:val="0"/>
          <w:marBottom w:val="0"/>
          <w:divBdr>
            <w:top w:val="none" w:sz="0" w:space="0" w:color="auto"/>
            <w:left w:val="none" w:sz="0" w:space="0" w:color="auto"/>
            <w:bottom w:val="none" w:sz="0" w:space="0" w:color="auto"/>
            <w:right w:val="none" w:sz="0" w:space="0" w:color="auto"/>
          </w:divBdr>
          <w:divsChild>
            <w:div w:id="368798236">
              <w:marLeft w:val="450"/>
              <w:marRight w:val="0"/>
              <w:marTop w:val="0"/>
              <w:marBottom w:val="0"/>
              <w:divBdr>
                <w:top w:val="none" w:sz="0" w:space="0" w:color="auto"/>
                <w:left w:val="none" w:sz="0" w:space="0" w:color="auto"/>
                <w:bottom w:val="none" w:sz="0" w:space="0" w:color="auto"/>
                <w:right w:val="none" w:sz="0" w:space="0" w:color="auto"/>
              </w:divBdr>
              <w:divsChild>
                <w:div w:id="1856649524">
                  <w:marLeft w:val="0"/>
                  <w:marRight w:val="0"/>
                  <w:marTop w:val="0"/>
                  <w:marBottom w:val="0"/>
                  <w:divBdr>
                    <w:top w:val="none" w:sz="0" w:space="0" w:color="auto"/>
                    <w:left w:val="none" w:sz="0" w:space="0" w:color="auto"/>
                    <w:bottom w:val="none" w:sz="0" w:space="0" w:color="auto"/>
                    <w:right w:val="none" w:sz="0" w:space="0" w:color="auto"/>
                  </w:divBdr>
                  <w:divsChild>
                    <w:div w:id="1048800696">
                      <w:marLeft w:val="0"/>
                      <w:marRight w:val="0"/>
                      <w:marTop w:val="0"/>
                      <w:marBottom w:val="0"/>
                      <w:divBdr>
                        <w:top w:val="none" w:sz="0" w:space="0" w:color="auto"/>
                        <w:left w:val="none" w:sz="0" w:space="0" w:color="auto"/>
                        <w:bottom w:val="none" w:sz="0" w:space="0" w:color="auto"/>
                        <w:right w:val="none" w:sz="0" w:space="0" w:color="auto"/>
                      </w:divBdr>
                    </w:div>
                    <w:div w:id="240532642">
                      <w:marLeft w:val="0"/>
                      <w:marRight w:val="0"/>
                      <w:marTop w:val="0"/>
                      <w:marBottom w:val="0"/>
                      <w:divBdr>
                        <w:top w:val="none" w:sz="0" w:space="0" w:color="auto"/>
                        <w:left w:val="none" w:sz="0" w:space="0" w:color="auto"/>
                        <w:bottom w:val="none" w:sz="0" w:space="0" w:color="auto"/>
                        <w:right w:val="none" w:sz="0" w:space="0" w:color="auto"/>
                      </w:divBdr>
                    </w:div>
                    <w:div w:id="580338851">
                      <w:marLeft w:val="0"/>
                      <w:marRight w:val="0"/>
                      <w:marTop w:val="0"/>
                      <w:marBottom w:val="0"/>
                      <w:divBdr>
                        <w:top w:val="none" w:sz="0" w:space="0" w:color="auto"/>
                        <w:left w:val="none" w:sz="0" w:space="0" w:color="auto"/>
                        <w:bottom w:val="none" w:sz="0" w:space="0" w:color="auto"/>
                        <w:right w:val="none" w:sz="0" w:space="0" w:color="auto"/>
                      </w:divBdr>
                    </w:div>
                    <w:div w:id="858203029">
                      <w:marLeft w:val="0"/>
                      <w:marRight w:val="0"/>
                      <w:marTop w:val="0"/>
                      <w:marBottom w:val="0"/>
                      <w:divBdr>
                        <w:top w:val="none" w:sz="0" w:space="0" w:color="auto"/>
                        <w:left w:val="none" w:sz="0" w:space="0" w:color="auto"/>
                        <w:bottom w:val="none" w:sz="0" w:space="0" w:color="auto"/>
                        <w:right w:val="none" w:sz="0" w:space="0" w:color="auto"/>
                      </w:divBdr>
                    </w:div>
                    <w:div w:id="262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56171">
      <w:bodyDiv w:val="1"/>
      <w:marLeft w:val="0"/>
      <w:marRight w:val="0"/>
      <w:marTop w:val="0"/>
      <w:marBottom w:val="0"/>
      <w:divBdr>
        <w:top w:val="none" w:sz="0" w:space="0" w:color="auto"/>
        <w:left w:val="none" w:sz="0" w:space="0" w:color="auto"/>
        <w:bottom w:val="none" w:sz="0" w:space="0" w:color="auto"/>
        <w:right w:val="none" w:sz="0" w:space="0" w:color="auto"/>
      </w:divBdr>
    </w:div>
    <w:div w:id="1645351357">
      <w:bodyDiv w:val="1"/>
      <w:marLeft w:val="0"/>
      <w:marRight w:val="0"/>
      <w:marTop w:val="0"/>
      <w:marBottom w:val="0"/>
      <w:divBdr>
        <w:top w:val="none" w:sz="0" w:space="0" w:color="auto"/>
        <w:left w:val="none" w:sz="0" w:space="0" w:color="auto"/>
        <w:bottom w:val="none" w:sz="0" w:space="0" w:color="auto"/>
        <w:right w:val="none" w:sz="0" w:space="0" w:color="auto"/>
      </w:divBdr>
    </w:div>
    <w:div w:id="1697317239">
      <w:bodyDiv w:val="1"/>
      <w:marLeft w:val="0"/>
      <w:marRight w:val="0"/>
      <w:marTop w:val="0"/>
      <w:marBottom w:val="0"/>
      <w:divBdr>
        <w:top w:val="none" w:sz="0" w:space="0" w:color="auto"/>
        <w:left w:val="none" w:sz="0" w:space="0" w:color="auto"/>
        <w:bottom w:val="none" w:sz="0" w:space="0" w:color="auto"/>
        <w:right w:val="none" w:sz="0" w:space="0" w:color="auto"/>
      </w:divBdr>
    </w:div>
    <w:div w:id="1700859297">
      <w:bodyDiv w:val="1"/>
      <w:marLeft w:val="0"/>
      <w:marRight w:val="0"/>
      <w:marTop w:val="0"/>
      <w:marBottom w:val="0"/>
      <w:divBdr>
        <w:top w:val="none" w:sz="0" w:space="0" w:color="auto"/>
        <w:left w:val="none" w:sz="0" w:space="0" w:color="auto"/>
        <w:bottom w:val="none" w:sz="0" w:space="0" w:color="auto"/>
        <w:right w:val="none" w:sz="0" w:space="0" w:color="auto"/>
      </w:divBdr>
    </w:div>
    <w:div w:id="1787692925">
      <w:bodyDiv w:val="1"/>
      <w:marLeft w:val="0"/>
      <w:marRight w:val="0"/>
      <w:marTop w:val="0"/>
      <w:marBottom w:val="0"/>
      <w:divBdr>
        <w:top w:val="none" w:sz="0" w:space="0" w:color="auto"/>
        <w:left w:val="none" w:sz="0" w:space="0" w:color="auto"/>
        <w:bottom w:val="none" w:sz="0" w:space="0" w:color="auto"/>
        <w:right w:val="none" w:sz="0" w:space="0" w:color="auto"/>
      </w:divBdr>
    </w:div>
    <w:div w:id="1829713449">
      <w:bodyDiv w:val="1"/>
      <w:marLeft w:val="0"/>
      <w:marRight w:val="0"/>
      <w:marTop w:val="0"/>
      <w:marBottom w:val="0"/>
      <w:divBdr>
        <w:top w:val="none" w:sz="0" w:space="0" w:color="auto"/>
        <w:left w:val="none" w:sz="0" w:space="0" w:color="auto"/>
        <w:bottom w:val="none" w:sz="0" w:space="0" w:color="auto"/>
        <w:right w:val="none" w:sz="0" w:space="0" w:color="auto"/>
      </w:divBdr>
      <w:divsChild>
        <w:div w:id="1329167331">
          <w:marLeft w:val="0"/>
          <w:marRight w:val="0"/>
          <w:marTop w:val="0"/>
          <w:marBottom w:val="0"/>
          <w:divBdr>
            <w:top w:val="none" w:sz="0" w:space="0" w:color="auto"/>
            <w:left w:val="none" w:sz="0" w:space="0" w:color="auto"/>
            <w:bottom w:val="none" w:sz="0" w:space="0" w:color="auto"/>
            <w:right w:val="none" w:sz="0" w:space="0" w:color="auto"/>
          </w:divBdr>
          <w:divsChild>
            <w:div w:id="205069773">
              <w:marLeft w:val="450"/>
              <w:marRight w:val="0"/>
              <w:marTop w:val="0"/>
              <w:marBottom w:val="0"/>
              <w:divBdr>
                <w:top w:val="none" w:sz="0" w:space="0" w:color="auto"/>
                <w:left w:val="none" w:sz="0" w:space="0" w:color="auto"/>
                <w:bottom w:val="none" w:sz="0" w:space="0" w:color="auto"/>
                <w:right w:val="none" w:sz="0" w:space="0" w:color="auto"/>
              </w:divBdr>
              <w:divsChild>
                <w:div w:id="2041392532">
                  <w:marLeft w:val="0"/>
                  <w:marRight w:val="0"/>
                  <w:marTop w:val="0"/>
                  <w:marBottom w:val="0"/>
                  <w:divBdr>
                    <w:top w:val="none" w:sz="0" w:space="0" w:color="auto"/>
                    <w:left w:val="none" w:sz="0" w:space="0" w:color="auto"/>
                    <w:bottom w:val="none" w:sz="0" w:space="0" w:color="auto"/>
                    <w:right w:val="none" w:sz="0" w:space="0" w:color="auto"/>
                  </w:divBdr>
                  <w:divsChild>
                    <w:div w:id="1615164955">
                      <w:marLeft w:val="0"/>
                      <w:marRight w:val="0"/>
                      <w:marTop w:val="0"/>
                      <w:marBottom w:val="0"/>
                      <w:divBdr>
                        <w:top w:val="none" w:sz="0" w:space="0" w:color="auto"/>
                        <w:left w:val="none" w:sz="0" w:space="0" w:color="auto"/>
                        <w:bottom w:val="none" w:sz="0" w:space="0" w:color="auto"/>
                        <w:right w:val="none" w:sz="0" w:space="0" w:color="auto"/>
                      </w:divBdr>
                    </w:div>
                    <w:div w:id="1805345404">
                      <w:marLeft w:val="0"/>
                      <w:marRight w:val="0"/>
                      <w:marTop w:val="0"/>
                      <w:marBottom w:val="0"/>
                      <w:divBdr>
                        <w:top w:val="none" w:sz="0" w:space="0" w:color="auto"/>
                        <w:left w:val="none" w:sz="0" w:space="0" w:color="auto"/>
                        <w:bottom w:val="none" w:sz="0" w:space="0" w:color="auto"/>
                        <w:right w:val="none" w:sz="0" w:space="0" w:color="auto"/>
                      </w:divBdr>
                    </w:div>
                    <w:div w:id="280960449">
                      <w:marLeft w:val="0"/>
                      <w:marRight w:val="0"/>
                      <w:marTop w:val="0"/>
                      <w:marBottom w:val="0"/>
                      <w:divBdr>
                        <w:top w:val="none" w:sz="0" w:space="0" w:color="auto"/>
                        <w:left w:val="none" w:sz="0" w:space="0" w:color="auto"/>
                        <w:bottom w:val="none" w:sz="0" w:space="0" w:color="auto"/>
                        <w:right w:val="none" w:sz="0" w:space="0" w:color="auto"/>
                      </w:divBdr>
                    </w:div>
                    <w:div w:id="387728652">
                      <w:marLeft w:val="0"/>
                      <w:marRight w:val="0"/>
                      <w:marTop w:val="0"/>
                      <w:marBottom w:val="0"/>
                      <w:divBdr>
                        <w:top w:val="none" w:sz="0" w:space="0" w:color="auto"/>
                        <w:left w:val="none" w:sz="0" w:space="0" w:color="auto"/>
                        <w:bottom w:val="none" w:sz="0" w:space="0" w:color="auto"/>
                        <w:right w:val="none" w:sz="0" w:space="0" w:color="auto"/>
                      </w:divBdr>
                      <w:divsChild>
                        <w:div w:id="209221314">
                          <w:marLeft w:val="0"/>
                          <w:marRight w:val="0"/>
                          <w:marTop w:val="0"/>
                          <w:marBottom w:val="0"/>
                          <w:divBdr>
                            <w:top w:val="none" w:sz="0" w:space="0" w:color="auto"/>
                            <w:left w:val="none" w:sz="0" w:space="0" w:color="auto"/>
                            <w:bottom w:val="none" w:sz="0" w:space="0" w:color="auto"/>
                            <w:right w:val="none" w:sz="0" w:space="0" w:color="auto"/>
                          </w:divBdr>
                        </w:div>
                      </w:divsChild>
                    </w:div>
                    <w:div w:id="2122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Kelly Dwyer</cp:lastModifiedBy>
  <cp:revision>2</cp:revision>
  <dcterms:created xsi:type="dcterms:W3CDTF">2019-03-27T15:33:00Z</dcterms:created>
  <dcterms:modified xsi:type="dcterms:W3CDTF">2019-03-27T15:33:00Z</dcterms:modified>
</cp:coreProperties>
</file>